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6E823994" w:rsidR="004B158F" w:rsidRDefault="0040700C" w:rsidP="004B158F">
      <w:pPr>
        <w:jc w:val="center"/>
        <w:rPr>
          <w:rFonts w:ascii="Arial" w:hAnsi="Arial" w:cs="Arial"/>
          <w:b/>
          <w:bCs/>
          <w:sz w:val="26"/>
          <w:szCs w:val="26"/>
        </w:rPr>
      </w:pPr>
      <w:r>
        <w:rPr>
          <w:rFonts w:ascii="Arial" w:hAnsi="Arial" w:cs="Arial"/>
          <w:b/>
          <w:bCs/>
          <w:sz w:val="26"/>
          <w:szCs w:val="26"/>
        </w:rPr>
        <w:t xml:space="preserve">Fairtrade: </w:t>
      </w:r>
      <w:r w:rsidR="001A5BDE">
        <w:rPr>
          <w:rFonts w:ascii="Arial" w:hAnsi="Arial" w:cs="Arial"/>
          <w:b/>
          <w:bCs/>
          <w:sz w:val="26"/>
          <w:szCs w:val="26"/>
        </w:rPr>
        <w:t>2,5 milioni di euro</w:t>
      </w:r>
      <w:r w:rsidR="004B158F">
        <w:rPr>
          <w:rFonts w:ascii="Arial" w:hAnsi="Arial" w:cs="Arial"/>
          <w:b/>
          <w:bCs/>
          <w:sz w:val="26"/>
          <w:szCs w:val="26"/>
        </w:rPr>
        <w:t xml:space="preserve"> </w:t>
      </w:r>
      <w:r w:rsidR="00443CD4">
        <w:rPr>
          <w:rFonts w:ascii="Arial" w:hAnsi="Arial" w:cs="Arial"/>
          <w:b/>
          <w:bCs/>
          <w:sz w:val="26"/>
          <w:szCs w:val="26"/>
        </w:rPr>
        <w:t xml:space="preserve">di Premio </w:t>
      </w:r>
      <w:r w:rsidR="004B158F">
        <w:rPr>
          <w:rFonts w:ascii="Arial" w:hAnsi="Arial" w:cs="Arial"/>
          <w:b/>
          <w:bCs/>
          <w:sz w:val="26"/>
          <w:szCs w:val="26"/>
        </w:rPr>
        <w:t>per</w:t>
      </w:r>
      <w:r w:rsidR="00A526F6">
        <w:rPr>
          <w:rFonts w:ascii="Arial" w:hAnsi="Arial" w:cs="Arial"/>
          <w:b/>
          <w:bCs/>
          <w:sz w:val="26"/>
          <w:szCs w:val="26"/>
        </w:rPr>
        <w:t xml:space="preserve"> rafforzare le</w:t>
      </w:r>
      <w:r w:rsidR="00AD14A4">
        <w:rPr>
          <w:rFonts w:ascii="Arial" w:hAnsi="Arial" w:cs="Arial"/>
          <w:b/>
          <w:bCs/>
          <w:sz w:val="26"/>
          <w:szCs w:val="26"/>
        </w:rPr>
        <w:t xml:space="preserve"> filiere agricole </w:t>
      </w:r>
    </w:p>
    <w:p w14:paraId="596293EB" w14:textId="5A0315FA" w:rsidR="00A74153" w:rsidRPr="001E0361" w:rsidRDefault="00E46C02" w:rsidP="004B158F">
      <w:pPr>
        <w:jc w:val="center"/>
        <w:rPr>
          <w:i/>
          <w:iCs/>
        </w:rPr>
      </w:pPr>
      <w:r>
        <w:rPr>
          <w:rFonts w:ascii="Arial" w:hAnsi="Arial" w:cs="Arial"/>
          <w:b/>
          <w:bCs/>
          <w:i/>
          <w:iCs/>
          <w:sz w:val="26"/>
          <w:szCs w:val="26"/>
        </w:rPr>
        <w:t xml:space="preserve">Cacao, banane e caffè </w:t>
      </w:r>
      <w:r w:rsidR="004915C6">
        <w:rPr>
          <w:rFonts w:ascii="Arial" w:hAnsi="Arial" w:cs="Arial"/>
          <w:b/>
          <w:bCs/>
          <w:i/>
          <w:iCs/>
          <w:sz w:val="26"/>
          <w:szCs w:val="26"/>
        </w:rPr>
        <w:t xml:space="preserve">i prodotti </w:t>
      </w:r>
      <w:r w:rsidR="00160A10">
        <w:rPr>
          <w:rFonts w:ascii="Arial" w:hAnsi="Arial" w:cs="Arial"/>
          <w:b/>
          <w:bCs/>
          <w:i/>
          <w:iCs/>
          <w:sz w:val="26"/>
          <w:szCs w:val="26"/>
        </w:rPr>
        <w:t>principali</w:t>
      </w:r>
      <w:r w:rsidR="0040700C">
        <w:rPr>
          <w:rFonts w:ascii="Arial" w:hAnsi="Arial" w:cs="Arial"/>
          <w:b/>
          <w:bCs/>
          <w:i/>
          <w:iCs/>
          <w:sz w:val="26"/>
          <w:szCs w:val="26"/>
        </w:rPr>
        <w:t xml:space="preserve"> del commercio equo</w:t>
      </w:r>
      <w:r w:rsidR="00AD14A4">
        <w:rPr>
          <w:rFonts w:ascii="Arial" w:hAnsi="Arial" w:cs="Arial"/>
          <w:b/>
          <w:bCs/>
          <w:i/>
          <w:iCs/>
          <w:sz w:val="26"/>
          <w:szCs w:val="26"/>
        </w:rPr>
        <w:t xml:space="preserve"> certificato</w:t>
      </w:r>
      <w:r w:rsidR="0040700C">
        <w:rPr>
          <w:rFonts w:ascii="Arial" w:hAnsi="Arial" w:cs="Arial"/>
          <w:b/>
          <w:bCs/>
          <w:i/>
          <w:iCs/>
          <w:sz w:val="26"/>
          <w:szCs w:val="26"/>
        </w:rPr>
        <w:t xml:space="preserve"> </w:t>
      </w:r>
      <w:r w:rsidR="00AD14A4">
        <w:rPr>
          <w:rFonts w:ascii="Arial" w:hAnsi="Arial" w:cs="Arial"/>
          <w:b/>
          <w:bCs/>
          <w:i/>
          <w:iCs/>
          <w:sz w:val="26"/>
          <w:szCs w:val="26"/>
        </w:rPr>
        <w:t>in Italia</w:t>
      </w:r>
      <w:r w:rsidR="004915C6">
        <w:rPr>
          <w:rFonts w:ascii="Arial" w:hAnsi="Arial" w:cs="Arial"/>
          <w:b/>
          <w:bCs/>
          <w:i/>
          <w:iCs/>
          <w:sz w:val="26"/>
          <w:szCs w:val="26"/>
        </w:rPr>
        <w:t>.</w:t>
      </w:r>
      <w:r w:rsidR="0040700C">
        <w:rPr>
          <w:rFonts w:ascii="Arial" w:hAnsi="Arial" w:cs="Arial"/>
          <w:b/>
          <w:bCs/>
          <w:i/>
          <w:iCs/>
          <w:sz w:val="26"/>
          <w:szCs w:val="26"/>
        </w:rPr>
        <w:t xml:space="preserve"> </w:t>
      </w:r>
      <w:r w:rsidR="00A526F6">
        <w:rPr>
          <w:rFonts w:ascii="Arial" w:hAnsi="Arial" w:cs="Arial"/>
          <w:b/>
          <w:bCs/>
          <w:i/>
          <w:iCs/>
          <w:sz w:val="26"/>
          <w:szCs w:val="26"/>
        </w:rPr>
        <w:t>Sostenibilità</w:t>
      </w:r>
      <w:r w:rsidR="00160A10">
        <w:rPr>
          <w:rFonts w:ascii="Arial" w:hAnsi="Arial" w:cs="Arial"/>
          <w:b/>
          <w:bCs/>
          <w:i/>
          <w:iCs/>
          <w:sz w:val="26"/>
          <w:szCs w:val="26"/>
        </w:rPr>
        <w:t xml:space="preserve"> è</w:t>
      </w:r>
      <w:r w:rsidR="00A526F6">
        <w:rPr>
          <w:rFonts w:ascii="Arial" w:hAnsi="Arial" w:cs="Arial"/>
          <w:b/>
          <w:bCs/>
          <w:i/>
          <w:iCs/>
          <w:sz w:val="26"/>
          <w:szCs w:val="26"/>
        </w:rPr>
        <w:t xml:space="preserve"> </w:t>
      </w:r>
      <w:r w:rsidR="00160A10">
        <w:rPr>
          <w:rFonts w:ascii="Arial" w:hAnsi="Arial" w:cs="Arial"/>
          <w:b/>
          <w:bCs/>
          <w:i/>
          <w:iCs/>
          <w:sz w:val="26"/>
          <w:szCs w:val="26"/>
        </w:rPr>
        <w:t xml:space="preserve">la chiave per </w:t>
      </w:r>
      <w:r w:rsidR="00443CD4">
        <w:rPr>
          <w:rFonts w:ascii="Arial" w:hAnsi="Arial" w:cs="Arial"/>
          <w:b/>
          <w:bCs/>
          <w:i/>
          <w:iCs/>
          <w:sz w:val="26"/>
          <w:szCs w:val="26"/>
        </w:rPr>
        <w:t>ripartire</w:t>
      </w:r>
      <w:r w:rsidR="00160A10">
        <w:rPr>
          <w:rFonts w:ascii="Arial" w:hAnsi="Arial" w:cs="Arial"/>
          <w:b/>
          <w:bCs/>
          <w:i/>
          <w:iCs/>
          <w:sz w:val="26"/>
          <w:szCs w:val="26"/>
        </w:rPr>
        <w:t xml:space="preserve"> dopo l’emergenza</w:t>
      </w:r>
      <w:r w:rsidR="0040700C">
        <w:rPr>
          <w:rFonts w:ascii="Arial" w:hAnsi="Arial" w:cs="Arial"/>
          <w:b/>
          <w:bCs/>
          <w:i/>
          <w:iCs/>
          <w:sz w:val="26"/>
          <w:szCs w:val="26"/>
        </w:rPr>
        <w:t xml:space="preserve"> Covid-19</w:t>
      </w:r>
    </w:p>
    <w:p w14:paraId="7C896D84" w14:textId="41E8B3BB" w:rsidR="007F2319" w:rsidRDefault="004303E2" w:rsidP="0098522E">
      <w:pPr>
        <w:rPr>
          <w:rFonts w:ascii="Arial" w:eastAsiaTheme="minorHAnsi" w:hAnsi="Arial" w:cs="Arial"/>
          <w:sz w:val="20"/>
          <w:szCs w:val="20"/>
          <w:lang w:eastAsia="en-US"/>
        </w:rPr>
      </w:pPr>
      <w:r w:rsidRPr="004303E2">
        <w:rPr>
          <w:rFonts w:ascii="Arial" w:eastAsiaTheme="minorHAnsi" w:hAnsi="Arial" w:cs="Arial"/>
          <w:i/>
          <w:iCs/>
          <w:sz w:val="20"/>
          <w:szCs w:val="20"/>
          <w:lang w:eastAsia="en-US"/>
        </w:rPr>
        <w:t xml:space="preserve">Padova, </w:t>
      </w:r>
      <w:r w:rsidR="001A5BDE">
        <w:rPr>
          <w:rFonts w:ascii="Arial" w:eastAsiaTheme="minorHAnsi" w:hAnsi="Arial" w:cs="Arial"/>
          <w:i/>
          <w:iCs/>
          <w:sz w:val="20"/>
          <w:szCs w:val="20"/>
          <w:lang w:eastAsia="en-US"/>
        </w:rPr>
        <w:t>16 giugno</w:t>
      </w:r>
      <w:r w:rsidRPr="004303E2">
        <w:rPr>
          <w:rFonts w:ascii="Arial" w:eastAsiaTheme="minorHAnsi" w:hAnsi="Arial" w:cs="Arial"/>
          <w:i/>
          <w:iCs/>
          <w:sz w:val="20"/>
          <w:szCs w:val="20"/>
          <w:lang w:eastAsia="en-US"/>
        </w:rPr>
        <w:t>.</w:t>
      </w:r>
      <w:r w:rsidRPr="004303E2">
        <w:rPr>
          <w:rFonts w:ascii="Arial" w:eastAsiaTheme="minorHAnsi" w:hAnsi="Arial" w:cs="Arial"/>
          <w:sz w:val="20"/>
          <w:szCs w:val="20"/>
          <w:lang w:eastAsia="en-US"/>
        </w:rPr>
        <w:t xml:space="preserve"> </w:t>
      </w:r>
      <w:r w:rsidR="0098522E">
        <w:rPr>
          <w:rFonts w:ascii="Arial" w:eastAsiaTheme="minorHAnsi" w:hAnsi="Arial" w:cs="Arial"/>
          <w:sz w:val="20"/>
          <w:szCs w:val="20"/>
          <w:lang w:eastAsia="en-US"/>
        </w:rPr>
        <w:t xml:space="preserve">È stato </w:t>
      </w:r>
      <w:r w:rsidR="00AD14A4">
        <w:rPr>
          <w:rFonts w:ascii="Arial" w:eastAsiaTheme="minorHAnsi" w:hAnsi="Arial" w:cs="Arial"/>
          <w:sz w:val="20"/>
          <w:szCs w:val="20"/>
          <w:lang w:eastAsia="en-US"/>
        </w:rPr>
        <w:t>diffuso</w:t>
      </w:r>
      <w:r w:rsidR="0098522E">
        <w:rPr>
          <w:rFonts w:ascii="Arial" w:eastAsiaTheme="minorHAnsi" w:hAnsi="Arial" w:cs="Arial"/>
          <w:sz w:val="20"/>
          <w:szCs w:val="20"/>
          <w:lang w:eastAsia="en-US"/>
        </w:rPr>
        <w:t xml:space="preserve"> oggi </w:t>
      </w:r>
      <w:hyperlink r:id="rId7" w:history="1">
        <w:r w:rsidR="00280468" w:rsidRPr="00FE2B1D">
          <w:rPr>
            <w:rStyle w:val="Collegamentoipertestuale"/>
            <w:rFonts w:ascii="Arial" w:eastAsiaTheme="minorHAnsi" w:hAnsi="Arial" w:cs="Arial"/>
            <w:sz w:val="20"/>
            <w:szCs w:val="20"/>
            <w:lang w:eastAsia="en-US"/>
          </w:rPr>
          <w:t>Fairtrade Italia vers</w:t>
        </w:r>
        <w:r w:rsidR="00280468" w:rsidRPr="00FE2B1D">
          <w:rPr>
            <w:rStyle w:val="Collegamentoipertestuale"/>
            <w:rFonts w:ascii="Arial" w:eastAsiaTheme="minorHAnsi" w:hAnsi="Arial" w:cs="Arial"/>
            <w:sz w:val="20"/>
            <w:szCs w:val="20"/>
            <w:lang w:eastAsia="en-US"/>
          </w:rPr>
          <w:t>o</w:t>
        </w:r>
        <w:r w:rsidR="00280468" w:rsidRPr="00FE2B1D">
          <w:rPr>
            <w:rStyle w:val="Collegamentoipertestuale"/>
            <w:rFonts w:ascii="Arial" w:eastAsiaTheme="minorHAnsi" w:hAnsi="Arial" w:cs="Arial"/>
            <w:sz w:val="20"/>
            <w:szCs w:val="20"/>
            <w:lang w:eastAsia="en-US"/>
          </w:rPr>
          <w:t xml:space="preserve"> gli </w:t>
        </w:r>
        <w:r w:rsidR="00887F41" w:rsidRPr="00FE2B1D">
          <w:rPr>
            <w:rStyle w:val="Collegamentoipertestuale"/>
            <w:rFonts w:ascii="Arial" w:eastAsiaTheme="minorHAnsi" w:hAnsi="Arial" w:cs="Arial"/>
            <w:sz w:val="20"/>
            <w:szCs w:val="20"/>
            <w:lang w:eastAsia="en-US"/>
          </w:rPr>
          <w:t>SDGs</w:t>
        </w:r>
      </w:hyperlink>
      <w:r w:rsidR="0098522E" w:rsidRPr="00C96D54">
        <w:rPr>
          <w:rFonts w:ascii="Arial" w:eastAsiaTheme="minorHAnsi" w:hAnsi="Arial" w:cs="Arial"/>
          <w:color w:val="FF0000"/>
          <w:sz w:val="20"/>
          <w:szCs w:val="20"/>
          <w:lang w:eastAsia="en-US"/>
        </w:rPr>
        <w:t xml:space="preserve"> </w:t>
      </w:r>
      <w:r w:rsidR="0040700C">
        <w:rPr>
          <w:rFonts w:ascii="Arial" w:eastAsiaTheme="minorHAnsi" w:hAnsi="Arial" w:cs="Arial"/>
          <w:sz w:val="20"/>
          <w:szCs w:val="20"/>
          <w:lang w:eastAsia="en-US"/>
        </w:rPr>
        <w:t xml:space="preserve">il rapporto </w:t>
      </w:r>
      <w:r w:rsidR="00280468">
        <w:rPr>
          <w:rFonts w:ascii="Arial" w:eastAsiaTheme="minorHAnsi" w:hAnsi="Arial" w:cs="Arial"/>
          <w:sz w:val="20"/>
          <w:szCs w:val="20"/>
          <w:lang w:eastAsia="en-US"/>
        </w:rPr>
        <w:t xml:space="preserve">con cui </w:t>
      </w:r>
      <w:r w:rsidR="0040700C">
        <w:rPr>
          <w:rFonts w:ascii="Arial" w:eastAsiaTheme="minorHAnsi" w:hAnsi="Arial" w:cs="Arial"/>
          <w:sz w:val="20"/>
          <w:szCs w:val="20"/>
          <w:lang w:eastAsia="en-US"/>
        </w:rPr>
        <w:t xml:space="preserve">annualmente </w:t>
      </w:r>
      <w:r w:rsidR="00280468">
        <w:rPr>
          <w:rFonts w:ascii="Arial" w:eastAsiaTheme="minorHAnsi" w:hAnsi="Arial" w:cs="Arial"/>
          <w:sz w:val="20"/>
          <w:szCs w:val="20"/>
          <w:lang w:eastAsia="en-US"/>
        </w:rPr>
        <w:t xml:space="preserve">il circuito del commercio equo </w:t>
      </w:r>
      <w:r w:rsidR="00EC4EB0">
        <w:rPr>
          <w:rFonts w:ascii="Arial" w:eastAsiaTheme="minorHAnsi" w:hAnsi="Arial" w:cs="Arial"/>
          <w:sz w:val="20"/>
          <w:szCs w:val="20"/>
          <w:lang w:eastAsia="en-US"/>
        </w:rPr>
        <w:t xml:space="preserve">italiano </w:t>
      </w:r>
      <w:r w:rsidR="007F2319">
        <w:rPr>
          <w:rFonts w:ascii="Arial" w:eastAsiaTheme="minorHAnsi" w:hAnsi="Arial" w:cs="Arial"/>
          <w:sz w:val="20"/>
          <w:szCs w:val="20"/>
          <w:lang w:eastAsia="en-US"/>
        </w:rPr>
        <w:t>descrive</w:t>
      </w:r>
      <w:r w:rsidR="00280468">
        <w:rPr>
          <w:rFonts w:ascii="Arial" w:eastAsiaTheme="minorHAnsi" w:hAnsi="Arial" w:cs="Arial"/>
          <w:sz w:val="20"/>
          <w:szCs w:val="20"/>
          <w:lang w:eastAsia="en-US"/>
        </w:rPr>
        <w:t xml:space="preserve"> </w:t>
      </w:r>
      <w:r w:rsidR="00160A10">
        <w:rPr>
          <w:rFonts w:ascii="Arial" w:eastAsiaTheme="minorHAnsi" w:hAnsi="Arial" w:cs="Arial"/>
          <w:sz w:val="20"/>
          <w:szCs w:val="20"/>
          <w:lang w:eastAsia="en-US"/>
        </w:rPr>
        <w:t xml:space="preserve">le </w:t>
      </w:r>
      <w:r w:rsidR="00280468">
        <w:rPr>
          <w:rFonts w:ascii="Arial" w:eastAsiaTheme="minorHAnsi" w:hAnsi="Arial" w:cs="Arial"/>
          <w:sz w:val="20"/>
          <w:szCs w:val="20"/>
          <w:lang w:eastAsia="en-US"/>
        </w:rPr>
        <w:t>attività svolte</w:t>
      </w:r>
      <w:r w:rsidR="00EC4EB0">
        <w:rPr>
          <w:rFonts w:ascii="Arial" w:eastAsiaTheme="minorHAnsi" w:hAnsi="Arial" w:cs="Arial"/>
          <w:sz w:val="20"/>
          <w:szCs w:val="20"/>
          <w:lang w:eastAsia="en-US"/>
        </w:rPr>
        <w:t xml:space="preserve"> e i risultati </w:t>
      </w:r>
      <w:r w:rsidR="00AD14A4">
        <w:rPr>
          <w:rFonts w:ascii="Arial" w:eastAsiaTheme="minorHAnsi" w:hAnsi="Arial" w:cs="Arial"/>
          <w:sz w:val="20"/>
          <w:szCs w:val="20"/>
          <w:lang w:eastAsia="en-US"/>
        </w:rPr>
        <w:t xml:space="preserve">raggiunti </w:t>
      </w:r>
      <w:r w:rsidR="007F2319">
        <w:rPr>
          <w:rFonts w:ascii="Arial" w:eastAsiaTheme="minorHAnsi" w:hAnsi="Arial" w:cs="Arial"/>
          <w:sz w:val="20"/>
          <w:szCs w:val="20"/>
          <w:lang w:eastAsia="en-US"/>
        </w:rPr>
        <w:t>nel corso dell’anno precedente</w:t>
      </w:r>
      <w:r w:rsidR="00971A7F">
        <w:rPr>
          <w:rFonts w:ascii="Arial" w:eastAsiaTheme="minorHAnsi" w:hAnsi="Arial" w:cs="Arial"/>
          <w:sz w:val="20"/>
          <w:szCs w:val="20"/>
          <w:lang w:eastAsia="en-US"/>
        </w:rPr>
        <w:t xml:space="preserve">. </w:t>
      </w:r>
    </w:p>
    <w:p w14:paraId="67E9BCEE" w14:textId="22EBBF7F" w:rsidR="0098522E" w:rsidRPr="00E86F99" w:rsidRDefault="00AD14A4" w:rsidP="0098522E">
      <w:pPr>
        <w:rPr>
          <w:rFonts w:ascii="Arial" w:hAnsi="Arial" w:cs="Arial"/>
          <w:sz w:val="20"/>
          <w:szCs w:val="20"/>
        </w:rPr>
      </w:pPr>
      <w:r w:rsidRPr="00AD14A4">
        <w:rPr>
          <w:rFonts w:ascii="Arial" w:eastAsiaTheme="minorHAnsi" w:hAnsi="Arial" w:cs="Arial"/>
          <w:b/>
          <w:bCs/>
          <w:sz w:val="20"/>
          <w:szCs w:val="20"/>
          <w:lang w:eastAsia="en-US"/>
        </w:rPr>
        <w:t>320 milioni di euro</w:t>
      </w:r>
      <w:r>
        <w:rPr>
          <w:rFonts w:ascii="Arial" w:eastAsiaTheme="minorHAnsi" w:hAnsi="Arial" w:cs="Arial"/>
          <w:b/>
          <w:bCs/>
          <w:sz w:val="20"/>
          <w:szCs w:val="20"/>
          <w:lang w:eastAsia="en-US"/>
        </w:rPr>
        <w:t xml:space="preserve"> </w:t>
      </w:r>
      <w:r w:rsidR="00736B5A">
        <w:rPr>
          <w:rFonts w:ascii="Arial" w:eastAsiaTheme="minorHAnsi" w:hAnsi="Arial" w:cs="Arial"/>
          <w:b/>
          <w:bCs/>
          <w:sz w:val="20"/>
          <w:szCs w:val="20"/>
          <w:lang w:eastAsia="en-US"/>
        </w:rPr>
        <w:t>è</w:t>
      </w:r>
      <w:r>
        <w:rPr>
          <w:rFonts w:ascii="Arial" w:eastAsiaTheme="minorHAnsi" w:hAnsi="Arial" w:cs="Arial"/>
          <w:b/>
          <w:bCs/>
          <w:sz w:val="20"/>
          <w:szCs w:val="20"/>
          <w:lang w:eastAsia="en-US"/>
        </w:rPr>
        <w:t xml:space="preserve"> </w:t>
      </w:r>
      <w:r w:rsidR="00A526F6">
        <w:rPr>
          <w:rFonts w:ascii="Arial" w:eastAsiaTheme="minorHAnsi" w:hAnsi="Arial" w:cs="Arial"/>
          <w:b/>
          <w:bCs/>
          <w:sz w:val="20"/>
          <w:szCs w:val="20"/>
          <w:lang w:eastAsia="en-US"/>
        </w:rPr>
        <w:t>quanto gli italiani hanno speso nel 2019 per acquistare prodotti contenenti</w:t>
      </w:r>
      <w:r w:rsidR="00971A7F" w:rsidRPr="007F2319">
        <w:rPr>
          <w:rFonts w:ascii="Arial" w:eastAsiaTheme="minorHAnsi" w:hAnsi="Arial" w:cs="Arial"/>
          <w:b/>
          <w:bCs/>
          <w:sz w:val="20"/>
          <w:szCs w:val="20"/>
          <w:lang w:eastAsia="en-US"/>
        </w:rPr>
        <w:t xml:space="preserve"> almeno un ingrediente Fairtrade</w:t>
      </w:r>
      <w:r w:rsidR="00EC4EB0">
        <w:rPr>
          <w:rFonts w:ascii="Arial" w:eastAsiaTheme="minorHAnsi" w:hAnsi="Arial" w:cs="Arial"/>
          <w:b/>
          <w:bCs/>
          <w:sz w:val="20"/>
          <w:szCs w:val="20"/>
          <w:lang w:eastAsia="en-US"/>
        </w:rPr>
        <w:t xml:space="preserve">. </w:t>
      </w:r>
      <w:r w:rsidR="00F93894" w:rsidRPr="00F93894">
        <w:rPr>
          <w:rFonts w:ascii="Arial" w:eastAsiaTheme="minorHAnsi" w:hAnsi="Arial" w:cs="Arial"/>
          <w:sz w:val="20"/>
          <w:szCs w:val="20"/>
          <w:lang w:eastAsia="en-US"/>
        </w:rPr>
        <w:t xml:space="preserve">A fronte di tale spesa </w:t>
      </w:r>
      <w:r w:rsidR="00E86F99">
        <w:rPr>
          <w:rFonts w:ascii="Arial" w:eastAsiaTheme="minorHAnsi" w:hAnsi="Arial" w:cs="Arial"/>
          <w:sz w:val="20"/>
          <w:szCs w:val="20"/>
          <w:lang w:eastAsia="en-US"/>
        </w:rPr>
        <w:t>è</w:t>
      </w:r>
      <w:r w:rsidR="00F93894" w:rsidRPr="00F93894">
        <w:rPr>
          <w:rFonts w:ascii="Arial" w:eastAsiaTheme="minorHAnsi" w:hAnsi="Arial" w:cs="Arial"/>
          <w:sz w:val="20"/>
          <w:szCs w:val="20"/>
          <w:lang w:eastAsia="en-US"/>
        </w:rPr>
        <w:t xml:space="preserve"> corrisposto un trasferimento di</w:t>
      </w:r>
      <w:r w:rsidR="00A526F6" w:rsidRPr="00F93894">
        <w:rPr>
          <w:rFonts w:ascii="Arial" w:eastAsiaTheme="minorHAnsi" w:hAnsi="Arial" w:cs="Arial"/>
          <w:sz w:val="20"/>
          <w:szCs w:val="20"/>
          <w:lang w:eastAsia="en-US"/>
        </w:rPr>
        <w:t xml:space="preserve"> </w:t>
      </w:r>
      <w:hyperlink r:id="rId8" w:history="1">
        <w:r w:rsidR="00A95388" w:rsidRPr="009F7B8B">
          <w:rPr>
            <w:rStyle w:val="Collegamentoipertestuale"/>
            <w:rFonts w:ascii="Arial" w:eastAsiaTheme="minorHAnsi" w:hAnsi="Arial" w:cs="Arial"/>
            <w:b/>
            <w:bCs/>
            <w:sz w:val="20"/>
            <w:szCs w:val="20"/>
            <w:lang w:eastAsia="en-US"/>
          </w:rPr>
          <w:t>2,5 milioni di euro</w:t>
        </w:r>
        <w:r w:rsidR="00E86F99" w:rsidRPr="009F7B8B">
          <w:rPr>
            <w:rStyle w:val="Collegamentoipertestuale"/>
            <w:rFonts w:ascii="Arial" w:eastAsiaTheme="minorHAnsi" w:hAnsi="Arial" w:cs="Arial"/>
            <w:b/>
            <w:bCs/>
            <w:sz w:val="20"/>
            <w:szCs w:val="20"/>
            <w:lang w:eastAsia="en-US"/>
          </w:rPr>
          <w:t xml:space="preserve"> sotto forma di </w:t>
        </w:r>
        <w:r w:rsidR="007F2319" w:rsidRPr="009F7B8B">
          <w:rPr>
            <w:rStyle w:val="Collegamentoipertestuale"/>
            <w:rFonts w:ascii="Arial" w:eastAsiaTheme="minorHAnsi" w:hAnsi="Arial" w:cs="Arial"/>
            <w:b/>
            <w:bCs/>
            <w:sz w:val="20"/>
            <w:szCs w:val="20"/>
            <w:lang w:eastAsia="en-US"/>
          </w:rPr>
          <w:t>Premio</w:t>
        </w:r>
      </w:hyperlink>
      <w:r w:rsidR="007F2319" w:rsidRPr="007F2319">
        <w:rPr>
          <w:rFonts w:ascii="Arial" w:eastAsiaTheme="minorHAnsi" w:hAnsi="Arial" w:cs="Arial"/>
          <w:b/>
          <w:bCs/>
          <w:sz w:val="20"/>
          <w:szCs w:val="20"/>
          <w:lang w:eastAsia="en-US"/>
        </w:rPr>
        <w:t xml:space="preserve"> </w:t>
      </w:r>
      <w:r w:rsidR="00736B5A">
        <w:rPr>
          <w:rFonts w:ascii="Arial" w:eastAsiaTheme="minorHAnsi" w:hAnsi="Arial" w:cs="Arial"/>
          <w:b/>
          <w:bCs/>
          <w:sz w:val="20"/>
          <w:szCs w:val="20"/>
          <w:lang w:eastAsia="en-US"/>
        </w:rPr>
        <w:t>al</w:t>
      </w:r>
      <w:r w:rsidR="00A95388" w:rsidRPr="002747AA">
        <w:rPr>
          <w:rFonts w:ascii="Arial" w:eastAsiaTheme="minorHAnsi" w:hAnsi="Arial" w:cs="Arial"/>
          <w:b/>
          <w:bCs/>
          <w:sz w:val="20"/>
          <w:szCs w:val="20"/>
          <w:lang w:eastAsia="en-US"/>
        </w:rPr>
        <w:t>le organizzazioni di Asia, Africa e America Latina</w:t>
      </w:r>
      <w:r w:rsidR="006E40C8">
        <w:rPr>
          <w:rFonts w:ascii="Arial" w:eastAsiaTheme="minorHAnsi" w:hAnsi="Arial" w:cs="Arial"/>
          <w:b/>
          <w:bCs/>
          <w:sz w:val="20"/>
          <w:szCs w:val="20"/>
          <w:lang w:eastAsia="en-US"/>
        </w:rPr>
        <w:t>:</w:t>
      </w:r>
      <w:r w:rsidR="00C96D54">
        <w:rPr>
          <w:rFonts w:ascii="Arial" w:eastAsiaTheme="minorHAnsi" w:hAnsi="Arial" w:cs="Arial"/>
          <w:b/>
          <w:bCs/>
          <w:sz w:val="20"/>
          <w:szCs w:val="20"/>
          <w:lang w:eastAsia="en-US"/>
        </w:rPr>
        <w:t xml:space="preserve"> </w:t>
      </w:r>
      <w:r w:rsidR="00736B5A" w:rsidRPr="002C275D">
        <w:rPr>
          <w:rFonts w:ascii="Arial" w:eastAsiaTheme="minorHAnsi" w:hAnsi="Arial" w:cs="Arial"/>
          <w:sz w:val="20"/>
          <w:szCs w:val="20"/>
          <w:lang w:eastAsia="en-US"/>
        </w:rPr>
        <w:t>il</w:t>
      </w:r>
      <w:r w:rsidR="00A95388" w:rsidRPr="002C275D">
        <w:rPr>
          <w:rFonts w:ascii="Arial" w:eastAsiaTheme="minorHAnsi" w:hAnsi="Arial" w:cs="Arial"/>
          <w:sz w:val="20"/>
          <w:szCs w:val="20"/>
          <w:lang w:eastAsia="en-US"/>
        </w:rPr>
        <w:t xml:space="preserve"> </w:t>
      </w:r>
      <w:r>
        <w:rPr>
          <w:rFonts w:ascii="Arial" w:eastAsiaTheme="minorHAnsi" w:hAnsi="Arial" w:cs="Arial"/>
          <w:sz w:val="20"/>
          <w:szCs w:val="20"/>
          <w:lang w:eastAsia="en-US"/>
        </w:rPr>
        <w:t>Premio rappresenta</w:t>
      </w:r>
      <w:r w:rsidR="00A95388">
        <w:rPr>
          <w:rFonts w:ascii="Arial" w:eastAsiaTheme="minorHAnsi" w:hAnsi="Arial" w:cs="Arial"/>
          <w:sz w:val="20"/>
          <w:szCs w:val="20"/>
          <w:lang w:eastAsia="en-US"/>
        </w:rPr>
        <w:t xml:space="preserve"> </w:t>
      </w:r>
      <w:r w:rsidR="00736B5A">
        <w:rPr>
          <w:rFonts w:ascii="Arial" w:eastAsiaTheme="minorHAnsi" w:hAnsi="Arial" w:cs="Arial"/>
          <w:sz w:val="20"/>
          <w:szCs w:val="20"/>
          <w:lang w:eastAsia="en-US"/>
        </w:rPr>
        <w:t xml:space="preserve">infatti </w:t>
      </w:r>
      <w:r w:rsidR="007F2319">
        <w:rPr>
          <w:rFonts w:ascii="Arial" w:eastAsiaTheme="minorHAnsi" w:hAnsi="Arial" w:cs="Arial"/>
          <w:sz w:val="20"/>
          <w:szCs w:val="20"/>
          <w:lang w:eastAsia="en-US"/>
        </w:rPr>
        <w:t>un</w:t>
      </w:r>
      <w:r w:rsidR="00A95388">
        <w:rPr>
          <w:rFonts w:ascii="Arial" w:eastAsiaTheme="minorHAnsi" w:hAnsi="Arial" w:cs="Arial"/>
          <w:sz w:val="20"/>
          <w:szCs w:val="20"/>
          <w:lang w:eastAsia="en-US"/>
        </w:rPr>
        <w:t xml:space="preserve"> margine di guadagno che </w:t>
      </w:r>
      <w:r w:rsidR="00E86F99">
        <w:rPr>
          <w:rFonts w:ascii="Arial" w:eastAsiaTheme="minorHAnsi" w:hAnsi="Arial" w:cs="Arial"/>
          <w:sz w:val="20"/>
          <w:szCs w:val="20"/>
          <w:lang w:eastAsia="en-US"/>
        </w:rPr>
        <w:t>organizzazioni di agricoltori e lavoratori</w:t>
      </w:r>
      <w:r w:rsidR="00A95388">
        <w:rPr>
          <w:rFonts w:ascii="Arial" w:eastAsiaTheme="minorHAnsi" w:hAnsi="Arial" w:cs="Arial"/>
          <w:sz w:val="20"/>
          <w:szCs w:val="20"/>
          <w:lang w:eastAsia="en-US"/>
        </w:rPr>
        <w:t xml:space="preserve"> ricevono </w:t>
      </w:r>
      <w:r w:rsidR="00F910A0">
        <w:rPr>
          <w:rFonts w:ascii="Arial" w:eastAsiaTheme="minorHAnsi" w:hAnsi="Arial" w:cs="Arial"/>
          <w:sz w:val="20"/>
          <w:szCs w:val="20"/>
          <w:lang w:eastAsia="en-US"/>
        </w:rPr>
        <w:t>per avviare progetti di emancipazione delle comunità o per investimenti produttivi</w:t>
      </w:r>
      <w:r w:rsidR="0040700C">
        <w:rPr>
          <w:rFonts w:ascii="Arial" w:eastAsiaTheme="minorHAnsi" w:hAnsi="Arial" w:cs="Arial"/>
          <w:sz w:val="20"/>
          <w:szCs w:val="20"/>
          <w:lang w:eastAsia="en-US"/>
        </w:rPr>
        <w:t>.</w:t>
      </w:r>
      <w:r w:rsidR="00736B5A">
        <w:rPr>
          <w:rFonts w:ascii="Arial" w:eastAsiaTheme="minorHAnsi" w:hAnsi="Arial" w:cs="Arial"/>
          <w:sz w:val="20"/>
          <w:szCs w:val="20"/>
          <w:lang w:eastAsia="en-US"/>
        </w:rPr>
        <w:t xml:space="preserve"> </w:t>
      </w:r>
      <w:r w:rsidR="00736B5A" w:rsidRPr="00630177">
        <w:rPr>
          <w:rFonts w:ascii="Arial" w:eastAsiaTheme="minorHAnsi" w:hAnsi="Arial" w:cs="Arial"/>
          <w:b/>
          <w:bCs/>
          <w:sz w:val="20"/>
          <w:szCs w:val="20"/>
          <w:lang w:eastAsia="en-US"/>
        </w:rPr>
        <w:t xml:space="preserve">In sostanza rispetto </w:t>
      </w:r>
      <w:r w:rsidR="00630177" w:rsidRPr="00630177">
        <w:rPr>
          <w:rFonts w:ascii="Arial" w:eastAsiaTheme="minorHAnsi" w:hAnsi="Arial" w:cs="Arial"/>
          <w:b/>
          <w:bCs/>
          <w:sz w:val="20"/>
          <w:szCs w:val="20"/>
          <w:lang w:eastAsia="en-US"/>
        </w:rPr>
        <w:t>ad ogni prodotto Fairtrade acquistato, una percentuale viene corrisposta alle organizzazioni sotto forma di Premio.</w:t>
      </w:r>
      <w:r w:rsidR="00FD3C2B">
        <w:rPr>
          <w:rFonts w:ascii="Arial" w:eastAsiaTheme="minorHAnsi" w:hAnsi="Arial" w:cs="Arial"/>
          <w:b/>
          <w:bCs/>
          <w:sz w:val="20"/>
          <w:szCs w:val="20"/>
          <w:lang w:eastAsia="en-US"/>
        </w:rPr>
        <w:t xml:space="preserve"> </w:t>
      </w:r>
      <w:r w:rsidR="00FD3C2B" w:rsidRPr="00FD3C2B">
        <w:rPr>
          <w:rFonts w:ascii="Arial" w:eastAsiaTheme="minorHAnsi" w:hAnsi="Arial" w:cs="Arial"/>
          <w:sz w:val="20"/>
          <w:szCs w:val="20"/>
          <w:lang w:eastAsia="en-US"/>
        </w:rPr>
        <w:t>A ciò</w:t>
      </w:r>
      <w:r w:rsidR="00E86F99" w:rsidRPr="00E86F99">
        <w:rPr>
          <w:rFonts w:ascii="Arial" w:eastAsiaTheme="minorHAnsi" w:hAnsi="Arial" w:cs="Arial"/>
          <w:sz w:val="20"/>
          <w:szCs w:val="20"/>
          <w:lang w:eastAsia="en-US"/>
        </w:rPr>
        <w:t xml:space="preserve"> </w:t>
      </w:r>
      <w:r w:rsidR="00E86F99">
        <w:rPr>
          <w:rFonts w:ascii="Arial" w:eastAsiaTheme="minorHAnsi" w:hAnsi="Arial" w:cs="Arial"/>
          <w:sz w:val="20"/>
          <w:szCs w:val="20"/>
          <w:lang w:eastAsia="en-US"/>
        </w:rPr>
        <w:t xml:space="preserve">si aggiunge il </w:t>
      </w:r>
      <w:r w:rsidR="00E86F99" w:rsidRPr="009816E8">
        <w:rPr>
          <w:rFonts w:ascii="Arial" w:eastAsiaTheme="minorHAnsi" w:hAnsi="Arial" w:cs="Arial"/>
          <w:b/>
          <w:bCs/>
          <w:sz w:val="20"/>
          <w:szCs w:val="20"/>
          <w:lang w:eastAsia="en-US"/>
        </w:rPr>
        <w:t>Prezzo Fairtrade</w:t>
      </w:r>
      <w:r w:rsidR="00E86F99">
        <w:rPr>
          <w:rFonts w:ascii="Arial" w:eastAsiaTheme="minorHAnsi" w:hAnsi="Arial" w:cs="Arial"/>
          <w:sz w:val="20"/>
          <w:szCs w:val="20"/>
          <w:lang w:eastAsia="en-US"/>
        </w:rPr>
        <w:t xml:space="preserve">, ovvero le organizzazioni del circuito </w:t>
      </w:r>
      <w:r w:rsidR="009816E8">
        <w:rPr>
          <w:rFonts w:ascii="Arial" w:eastAsiaTheme="minorHAnsi" w:hAnsi="Arial" w:cs="Arial"/>
          <w:sz w:val="20"/>
          <w:szCs w:val="20"/>
          <w:lang w:eastAsia="en-US"/>
        </w:rPr>
        <w:t xml:space="preserve">beneficiano di </w:t>
      </w:r>
      <w:r w:rsidR="00E86F99">
        <w:rPr>
          <w:rFonts w:ascii="Arial" w:eastAsiaTheme="minorHAnsi" w:hAnsi="Arial" w:cs="Arial"/>
          <w:sz w:val="20"/>
          <w:szCs w:val="20"/>
          <w:lang w:eastAsia="en-US"/>
        </w:rPr>
        <w:t xml:space="preserve">un </w:t>
      </w:r>
      <w:r w:rsidR="009816E8">
        <w:rPr>
          <w:rFonts w:ascii="Arial" w:eastAsiaTheme="minorHAnsi" w:hAnsi="Arial" w:cs="Arial"/>
          <w:sz w:val="20"/>
          <w:szCs w:val="20"/>
          <w:lang w:eastAsia="en-US"/>
        </w:rPr>
        <w:t>p</w:t>
      </w:r>
      <w:r w:rsidR="00E86F99">
        <w:rPr>
          <w:rFonts w:ascii="Arial" w:eastAsiaTheme="minorHAnsi" w:hAnsi="Arial" w:cs="Arial"/>
          <w:sz w:val="20"/>
          <w:szCs w:val="20"/>
          <w:lang w:eastAsia="en-US"/>
        </w:rPr>
        <w:t>rezzo stabile</w:t>
      </w:r>
      <w:r w:rsidR="009816E8">
        <w:rPr>
          <w:rFonts w:ascii="Arial" w:eastAsiaTheme="minorHAnsi" w:hAnsi="Arial" w:cs="Arial"/>
          <w:sz w:val="20"/>
          <w:szCs w:val="20"/>
          <w:lang w:eastAsia="en-US"/>
        </w:rPr>
        <w:t xml:space="preserve"> per le vendite dei loro prodotti</w:t>
      </w:r>
      <w:r w:rsidR="00E86F99">
        <w:rPr>
          <w:rFonts w:ascii="Arial" w:eastAsiaTheme="minorHAnsi" w:hAnsi="Arial" w:cs="Arial"/>
          <w:sz w:val="20"/>
          <w:szCs w:val="20"/>
          <w:lang w:eastAsia="en-US"/>
        </w:rPr>
        <w:t>, indipendente dalle fluttuazioni di mercato, che funge da rete di salvataggio in caso di crollo de</w:t>
      </w:r>
      <w:r w:rsidR="009816E8">
        <w:rPr>
          <w:rFonts w:ascii="Arial" w:eastAsiaTheme="minorHAnsi" w:hAnsi="Arial" w:cs="Arial"/>
          <w:sz w:val="20"/>
          <w:szCs w:val="20"/>
          <w:lang w:eastAsia="en-US"/>
        </w:rPr>
        <w:t xml:space="preserve">l mercato </w:t>
      </w:r>
      <w:r w:rsidR="00E86F99">
        <w:rPr>
          <w:rFonts w:ascii="Arial" w:eastAsiaTheme="minorHAnsi" w:hAnsi="Arial" w:cs="Arial"/>
          <w:sz w:val="20"/>
          <w:szCs w:val="20"/>
          <w:lang w:eastAsia="en-US"/>
        </w:rPr>
        <w:t>delle materie prime sul mercato internazionale.</w:t>
      </w:r>
    </w:p>
    <w:p w14:paraId="6A9E0981" w14:textId="2B83F9C6" w:rsidR="0040700C" w:rsidRDefault="00E24E71" w:rsidP="0098522E">
      <w:pPr>
        <w:rPr>
          <w:rFonts w:ascii="Arial" w:eastAsiaTheme="minorHAnsi" w:hAnsi="Arial" w:cs="Arial"/>
          <w:sz w:val="20"/>
          <w:szCs w:val="20"/>
          <w:lang w:eastAsia="en-US"/>
        </w:rPr>
      </w:pPr>
      <w:r>
        <w:rPr>
          <w:rFonts w:ascii="Arial" w:eastAsiaTheme="minorHAnsi" w:hAnsi="Arial" w:cs="Arial"/>
          <w:b/>
          <w:bCs/>
          <w:sz w:val="20"/>
          <w:szCs w:val="20"/>
          <w:lang w:eastAsia="en-US"/>
        </w:rPr>
        <w:t>La g</w:t>
      </w:r>
      <w:r w:rsidR="00F910A0" w:rsidRPr="00F910A0">
        <w:rPr>
          <w:rFonts w:ascii="Arial" w:eastAsiaTheme="minorHAnsi" w:hAnsi="Arial" w:cs="Arial"/>
          <w:b/>
          <w:bCs/>
          <w:sz w:val="20"/>
          <w:szCs w:val="20"/>
          <w:lang w:eastAsia="en-US"/>
        </w:rPr>
        <w:t>rande crescita del cacao</w:t>
      </w:r>
      <w:r w:rsidR="0098522E">
        <w:rPr>
          <w:rFonts w:ascii="Arial" w:eastAsiaTheme="minorHAnsi" w:hAnsi="Arial" w:cs="Arial"/>
          <w:sz w:val="20"/>
          <w:szCs w:val="20"/>
          <w:lang w:eastAsia="en-US"/>
        </w:rPr>
        <w:t>.</w:t>
      </w:r>
      <w:r w:rsidR="00971A7F">
        <w:rPr>
          <w:rFonts w:ascii="Arial" w:eastAsiaTheme="minorHAnsi" w:hAnsi="Arial" w:cs="Arial"/>
          <w:sz w:val="20"/>
          <w:szCs w:val="20"/>
          <w:lang w:eastAsia="en-US"/>
        </w:rPr>
        <w:t xml:space="preserve"> Il 2019 ha</w:t>
      </w:r>
      <w:r w:rsidR="00F910A0">
        <w:rPr>
          <w:rFonts w:ascii="Arial" w:eastAsiaTheme="minorHAnsi" w:hAnsi="Arial" w:cs="Arial"/>
          <w:sz w:val="20"/>
          <w:szCs w:val="20"/>
          <w:lang w:eastAsia="en-US"/>
        </w:rPr>
        <w:t xml:space="preserve"> visto una </w:t>
      </w:r>
      <w:r w:rsidR="00736B5A">
        <w:rPr>
          <w:rFonts w:ascii="Arial" w:eastAsiaTheme="minorHAnsi" w:hAnsi="Arial" w:cs="Arial"/>
          <w:sz w:val="20"/>
          <w:szCs w:val="20"/>
          <w:lang w:eastAsia="en-US"/>
        </w:rPr>
        <w:t>notevole</w:t>
      </w:r>
      <w:r w:rsidR="00F910A0">
        <w:rPr>
          <w:rFonts w:ascii="Arial" w:eastAsiaTheme="minorHAnsi" w:hAnsi="Arial" w:cs="Arial"/>
          <w:sz w:val="20"/>
          <w:szCs w:val="20"/>
          <w:lang w:eastAsia="en-US"/>
        </w:rPr>
        <w:t xml:space="preserve"> espansione delle vendite di fave di cacao (+40% sul 2018</w:t>
      </w:r>
      <w:r w:rsidR="00AD14A4">
        <w:rPr>
          <w:rFonts w:ascii="Arial" w:eastAsiaTheme="minorHAnsi" w:hAnsi="Arial" w:cs="Arial"/>
          <w:sz w:val="20"/>
          <w:szCs w:val="20"/>
          <w:lang w:eastAsia="en-US"/>
        </w:rPr>
        <w:t xml:space="preserve"> </w:t>
      </w:r>
      <w:r w:rsidR="00180AD5">
        <w:rPr>
          <w:rFonts w:ascii="Arial" w:eastAsiaTheme="minorHAnsi" w:hAnsi="Arial" w:cs="Arial"/>
          <w:sz w:val="20"/>
          <w:szCs w:val="20"/>
          <w:lang w:eastAsia="en-US"/>
        </w:rPr>
        <w:t>pari a</w:t>
      </w:r>
      <w:r w:rsidR="00AD14A4">
        <w:rPr>
          <w:rFonts w:ascii="Arial" w:eastAsiaTheme="minorHAnsi" w:hAnsi="Arial" w:cs="Arial"/>
          <w:sz w:val="20"/>
          <w:szCs w:val="20"/>
          <w:lang w:eastAsia="en-US"/>
        </w:rPr>
        <w:t xml:space="preserve"> 6.086 milioni di tonnellate</w:t>
      </w:r>
      <w:r w:rsidR="00F910A0">
        <w:rPr>
          <w:rFonts w:ascii="Arial" w:eastAsiaTheme="minorHAnsi" w:hAnsi="Arial" w:cs="Arial"/>
          <w:sz w:val="20"/>
          <w:szCs w:val="20"/>
          <w:lang w:eastAsia="en-US"/>
        </w:rPr>
        <w:t xml:space="preserve">), e </w:t>
      </w:r>
      <w:r w:rsidR="0001003A">
        <w:rPr>
          <w:rFonts w:ascii="Arial" w:eastAsiaTheme="minorHAnsi" w:hAnsi="Arial" w:cs="Arial"/>
          <w:sz w:val="20"/>
          <w:szCs w:val="20"/>
          <w:lang w:eastAsia="en-US"/>
        </w:rPr>
        <w:t xml:space="preserve">il suo </w:t>
      </w:r>
      <w:r w:rsidR="00F910A0">
        <w:rPr>
          <w:rFonts w:ascii="Arial" w:eastAsiaTheme="minorHAnsi" w:hAnsi="Arial" w:cs="Arial"/>
          <w:sz w:val="20"/>
          <w:szCs w:val="20"/>
          <w:lang w:eastAsia="en-US"/>
        </w:rPr>
        <w:t>utilizzo in diverse tipologie di prodotti, con un significativo ampliamento della gamma</w:t>
      </w:r>
      <w:r w:rsidR="007240C7">
        <w:rPr>
          <w:rFonts w:ascii="Arial" w:eastAsiaTheme="minorHAnsi" w:hAnsi="Arial" w:cs="Arial"/>
          <w:sz w:val="20"/>
          <w:szCs w:val="20"/>
          <w:lang w:eastAsia="en-US"/>
        </w:rPr>
        <w:t>.</w:t>
      </w:r>
      <w:r w:rsidR="00AD14A4">
        <w:rPr>
          <w:rFonts w:ascii="Arial" w:eastAsiaTheme="minorHAnsi" w:hAnsi="Arial" w:cs="Arial"/>
          <w:sz w:val="20"/>
          <w:szCs w:val="20"/>
          <w:lang w:eastAsia="en-US"/>
        </w:rPr>
        <w:t xml:space="preserve"> </w:t>
      </w:r>
      <w:r w:rsidR="00CC7EB5" w:rsidRPr="00CC7EB5">
        <w:rPr>
          <w:rFonts w:ascii="Arial" w:eastAsiaTheme="minorHAnsi" w:hAnsi="Arial" w:cs="Arial"/>
          <w:b/>
          <w:bCs/>
          <w:sz w:val="20"/>
          <w:szCs w:val="20"/>
          <w:lang w:eastAsia="en-US"/>
        </w:rPr>
        <w:t>Importante</w:t>
      </w:r>
      <w:r w:rsidR="00CC7EB5" w:rsidRPr="00CC7EB5">
        <w:rPr>
          <w:rFonts w:ascii="Arial" w:eastAsiaTheme="minorHAnsi" w:hAnsi="Arial" w:cs="Arial"/>
          <w:sz w:val="20"/>
          <w:szCs w:val="20"/>
          <w:lang w:eastAsia="en-US"/>
        </w:rPr>
        <w:t xml:space="preserve"> a questo proposito </w:t>
      </w:r>
      <w:r w:rsidR="00CC7EB5" w:rsidRPr="00CC7EB5">
        <w:rPr>
          <w:rFonts w:ascii="Arial" w:eastAsiaTheme="minorHAnsi" w:hAnsi="Arial" w:cs="Arial"/>
          <w:b/>
          <w:bCs/>
          <w:sz w:val="20"/>
          <w:szCs w:val="20"/>
          <w:lang w:eastAsia="en-US"/>
        </w:rPr>
        <w:t>l’impegno di</w:t>
      </w:r>
      <w:r w:rsidR="00CC7EB5" w:rsidRPr="00CC7EB5">
        <w:rPr>
          <w:rFonts w:ascii="Arial" w:eastAsiaTheme="minorHAnsi" w:hAnsi="Arial" w:cs="Arial"/>
          <w:sz w:val="20"/>
          <w:szCs w:val="20"/>
          <w:lang w:eastAsia="en-US"/>
        </w:rPr>
        <w:t xml:space="preserve"> </w:t>
      </w:r>
      <w:r w:rsidR="00CC7EB5" w:rsidRPr="00CC7EB5">
        <w:rPr>
          <w:rFonts w:ascii="Arial" w:eastAsiaTheme="minorHAnsi" w:hAnsi="Arial" w:cs="Arial"/>
          <w:b/>
          <w:bCs/>
          <w:sz w:val="20"/>
          <w:szCs w:val="20"/>
          <w:lang w:eastAsia="en-US"/>
        </w:rPr>
        <w:t>Coop Italia</w:t>
      </w:r>
      <w:r w:rsidR="00CC7EB5" w:rsidRPr="00CC7EB5">
        <w:rPr>
          <w:rFonts w:ascii="Arial" w:eastAsiaTheme="minorHAnsi" w:hAnsi="Arial" w:cs="Arial"/>
          <w:sz w:val="20"/>
          <w:szCs w:val="20"/>
          <w:lang w:eastAsia="en-US"/>
        </w:rPr>
        <w:t xml:space="preserve"> che già negli anni ha esteso l’uso del cacao alla gran parte del cioccolato a suo marchio</w:t>
      </w:r>
      <w:r w:rsidR="00CC7EB5">
        <w:rPr>
          <w:rFonts w:ascii="Arial" w:eastAsiaTheme="minorHAnsi" w:hAnsi="Arial" w:cs="Arial"/>
          <w:sz w:val="20"/>
          <w:szCs w:val="20"/>
          <w:lang w:eastAsia="en-US"/>
        </w:rPr>
        <w:t>,</w:t>
      </w:r>
      <w:r w:rsidR="00CC7EB5" w:rsidRPr="00CC7EB5">
        <w:rPr>
          <w:rFonts w:ascii="Arial" w:eastAsiaTheme="minorHAnsi" w:hAnsi="Arial" w:cs="Arial"/>
          <w:sz w:val="20"/>
          <w:szCs w:val="20"/>
          <w:lang w:eastAsia="en-US"/>
        </w:rPr>
        <w:t xml:space="preserve"> crema spalmabile, cereali per la prima colazione, preparati per dolci, e che con la fine del 2019 ha avviato il progetto di conversione di numerosi prodotti come biscotti, wafer, prodotti da ricorrenze e merendine a Marchio di Ingrediente Fairtrade.</w:t>
      </w:r>
      <w:r w:rsidR="00B60D54">
        <w:rPr>
          <w:rFonts w:ascii="Arial" w:eastAsiaTheme="minorHAnsi" w:hAnsi="Arial" w:cs="Arial"/>
          <w:sz w:val="20"/>
          <w:szCs w:val="20"/>
          <w:lang w:eastAsia="en-US"/>
        </w:rPr>
        <w:t xml:space="preserve"> </w:t>
      </w:r>
      <w:r w:rsidR="00630177" w:rsidRPr="00180AD5">
        <w:rPr>
          <w:rFonts w:ascii="Arial" w:eastAsiaTheme="minorHAnsi" w:hAnsi="Arial" w:cs="Arial"/>
          <w:b/>
          <w:bCs/>
          <w:sz w:val="20"/>
          <w:szCs w:val="20"/>
          <w:lang w:eastAsia="en-US"/>
        </w:rPr>
        <w:t>N</w:t>
      </w:r>
      <w:r w:rsidR="00AD14A4" w:rsidRPr="00180AD5">
        <w:rPr>
          <w:rFonts w:ascii="Arial" w:eastAsiaTheme="minorHAnsi" w:hAnsi="Arial" w:cs="Arial"/>
          <w:b/>
          <w:bCs/>
          <w:sz w:val="20"/>
          <w:szCs w:val="20"/>
          <w:lang w:eastAsia="en-US"/>
        </w:rPr>
        <w:t>otevole anche</w:t>
      </w:r>
      <w:r w:rsidR="0001003A" w:rsidRPr="00180AD5">
        <w:rPr>
          <w:rFonts w:ascii="Arial" w:eastAsiaTheme="minorHAnsi" w:hAnsi="Arial" w:cs="Arial"/>
          <w:b/>
          <w:bCs/>
          <w:sz w:val="20"/>
          <w:szCs w:val="20"/>
          <w:lang w:eastAsia="en-US"/>
        </w:rPr>
        <w:t xml:space="preserve"> l’impegno </w:t>
      </w:r>
      <w:r w:rsidR="00160A10" w:rsidRPr="00180AD5">
        <w:rPr>
          <w:rFonts w:ascii="Arial" w:eastAsiaTheme="minorHAnsi" w:hAnsi="Arial" w:cs="Arial"/>
          <w:sz w:val="20"/>
          <w:szCs w:val="20"/>
          <w:lang w:eastAsia="en-US"/>
        </w:rPr>
        <w:t>che</w:t>
      </w:r>
      <w:r w:rsidR="00160A10">
        <w:rPr>
          <w:rFonts w:ascii="Arial" w:eastAsiaTheme="minorHAnsi" w:hAnsi="Arial" w:cs="Arial"/>
          <w:sz w:val="20"/>
          <w:szCs w:val="20"/>
          <w:lang w:eastAsia="en-US"/>
        </w:rPr>
        <w:t xml:space="preserve"> </w:t>
      </w:r>
      <w:r w:rsidR="0001003A" w:rsidRPr="00630177">
        <w:rPr>
          <w:rFonts w:ascii="Arial" w:eastAsiaTheme="minorHAnsi" w:hAnsi="Arial" w:cs="Arial"/>
          <w:b/>
          <w:bCs/>
          <w:sz w:val="20"/>
          <w:szCs w:val="20"/>
          <w:lang w:eastAsia="en-US"/>
        </w:rPr>
        <w:t xml:space="preserve">Lidl </w:t>
      </w:r>
      <w:r w:rsidR="00630177" w:rsidRPr="00630177">
        <w:rPr>
          <w:rFonts w:ascii="Arial" w:eastAsiaTheme="minorHAnsi" w:hAnsi="Arial" w:cs="Arial"/>
          <w:b/>
          <w:bCs/>
          <w:sz w:val="20"/>
          <w:szCs w:val="20"/>
          <w:lang w:eastAsia="en-US"/>
        </w:rPr>
        <w:t>Italia</w:t>
      </w:r>
      <w:r w:rsidR="00160A10">
        <w:rPr>
          <w:rFonts w:ascii="Arial" w:eastAsiaTheme="minorHAnsi" w:hAnsi="Arial" w:cs="Arial"/>
          <w:b/>
          <w:bCs/>
          <w:sz w:val="20"/>
          <w:szCs w:val="20"/>
          <w:lang w:eastAsia="en-US"/>
        </w:rPr>
        <w:t xml:space="preserve"> </w:t>
      </w:r>
      <w:r w:rsidR="0001003A">
        <w:rPr>
          <w:rFonts w:ascii="Arial" w:eastAsiaTheme="minorHAnsi" w:hAnsi="Arial" w:cs="Arial"/>
          <w:sz w:val="20"/>
          <w:szCs w:val="20"/>
          <w:lang w:eastAsia="en-US"/>
        </w:rPr>
        <w:t>sta portando avanti da diversi anni</w:t>
      </w:r>
      <w:r w:rsidR="00AD14A4">
        <w:rPr>
          <w:rFonts w:ascii="Arial" w:eastAsiaTheme="minorHAnsi" w:hAnsi="Arial" w:cs="Arial"/>
          <w:sz w:val="20"/>
          <w:szCs w:val="20"/>
          <w:lang w:eastAsia="en-US"/>
        </w:rPr>
        <w:t xml:space="preserve"> su un assortimento che vanta </w:t>
      </w:r>
      <w:r>
        <w:rPr>
          <w:rFonts w:ascii="Arial" w:eastAsiaTheme="minorHAnsi" w:hAnsi="Arial" w:cs="Arial"/>
          <w:sz w:val="20"/>
          <w:szCs w:val="20"/>
          <w:lang w:eastAsia="en-US"/>
        </w:rPr>
        <w:t>decine di tavolette e cioccolatini, ma anche cereali e referenze legate alle ricorrenze pasquali e natalizie.</w:t>
      </w:r>
    </w:p>
    <w:p w14:paraId="2332EBF0" w14:textId="431162C4" w:rsidR="00E24E71" w:rsidRDefault="00E24E71" w:rsidP="0098522E">
      <w:pPr>
        <w:rPr>
          <w:rFonts w:ascii="Arial" w:eastAsiaTheme="minorHAnsi" w:hAnsi="Arial" w:cs="Arial"/>
          <w:sz w:val="20"/>
          <w:szCs w:val="20"/>
          <w:lang w:eastAsia="en-US"/>
        </w:rPr>
      </w:pPr>
      <w:r w:rsidRPr="00E24E71">
        <w:rPr>
          <w:rFonts w:ascii="Arial" w:eastAsiaTheme="minorHAnsi" w:hAnsi="Arial" w:cs="Arial"/>
          <w:b/>
          <w:bCs/>
          <w:sz w:val="20"/>
          <w:szCs w:val="20"/>
          <w:lang w:eastAsia="en-US"/>
        </w:rPr>
        <w:t>Banane primo prodotto per volumi</w:t>
      </w:r>
      <w:r w:rsidR="00630177">
        <w:rPr>
          <w:rFonts w:ascii="Arial" w:eastAsiaTheme="minorHAnsi" w:hAnsi="Arial" w:cs="Arial"/>
          <w:b/>
          <w:bCs/>
          <w:sz w:val="20"/>
          <w:szCs w:val="20"/>
          <w:lang w:eastAsia="en-US"/>
        </w:rPr>
        <w:t>;</w:t>
      </w:r>
      <w:r>
        <w:rPr>
          <w:rFonts w:ascii="Arial" w:eastAsiaTheme="minorHAnsi" w:hAnsi="Arial" w:cs="Arial"/>
          <w:b/>
          <w:bCs/>
          <w:sz w:val="20"/>
          <w:szCs w:val="20"/>
          <w:lang w:eastAsia="en-US"/>
        </w:rPr>
        <w:t xml:space="preserve"> </w:t>
      </w:r>
      <w:r w:rsidR="00630177">
        <w:rPr>
          <w:rFonts w:ascii="Arial" w:eastAsiaTheme="minorHAnsi" w:hAnsi="Arial" w:cs="Arial"/>
          <w:b/>
          <w:bCs/>
          <w:sz w:val="20"/>
          <w:szCs w:val="20"/>
          <w:lang w:eastAsia="en-US"/>
        </w:rPr>
        <w:t xml:space="preserve">il </w:t>
      </w:r>
      <w:r>
        <w:rPr>
          <w:rFonts w:ascii="Arial" w:eastAsiaTheme="minorHAnsi" w:hAnsi="Arial" w:cs="Arial"/>
          <w:b/>
          <w:bCs/>
          <w:sz w:val="20"/>
          <w:szCs w:val="20"/>
          <w:lang w:eastAsia="en-US"/>
        </w:rPr>
        <w:t>caffè</w:t>
      </w:r>
      <w:r w:rsidR="00A526F6">
        <w:rPr>
          <w:rFonts w:ascii="Arial" w:eastAsiaTheme="minorHAnsi" w:hAnsi="Arial" w:cs="Arial"/>
          <w:b/>
          <w:bCs/>
          <w:sz w:val="20"/>
          <w:szCs w:val="20"/>
          <w:lang w:eastAsia="en-US"/>
        </w:rPr>
        <w:t xml:space="preserve"> resiste</w:t>
      </w:r>
      <w:r>
        <w:rPr>
          <w:rFonts w:ascii="Arial" w:eastAsiaTheme="minorHAnsi" w:hAnsi="Arial" w:cs="Arial"/>
          <w:b/>
          <w:bCs/>
          <w:sz w:val="20"/>
          <w:szCs w:val="20"/>
          <w:lang w:eastAsia="en-US"/>
        </w:rPr>
        <w:t>.</w:t>
      </w:r>
      <w:r w:rsidRPr="00E24E71">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Le banane si confermano il </w:t>
      </w:r>
      <w:r w:rsidRPr="00180AD5">
        <w:rPr>
          <w:rFonts w:ascii="Arial" w:eastAsiaTheme="minorHAnsi" w:hAnsi="Arial" w:cs="Arial"/>
          <w:b/>
          <w:bCs/>
          <w:sz w:val="20"/>
          <w:szCs w:val="20"/>
          <w:lang w:eastAsia="en-US"/>
        </w:rPr>
        <w:t>primo prodotto per volumi</w:t>
      </w:r>
      <w:r>
        <w:rPr>
          <w:rFonts w:ascii="Arial" w:eastAsiaTheme="minorHAnsi" w:hAnsi="Arial" w:cs="Arial"/>
          <w:sz w:val="20"/>
          <w:szCs w:val="20"/>
          <w:lang w:eastAsia="en-US"/>
        </w:rPr>
        <w:t xml:space="preserve"> (15.962 tonnellate</w:t>
      </w:r>
      <w:r w:rsidR="00A526F6">
        <w:rPr>
          <w:rFonts w:ascii="Arial" w:eastAsiaTheme="minorHAnsi" w:hAnsi="Arial" w:cs="Arial"/>
          <w:sz w:val="20"/>
          <w:szCs w:val="20"/>
          <w:lang w:eastAsia="en-US"/>
        </w:rPr>
        <w:t>)</w:t>
      </w:r>
      <w:r w:rsidR="00630177">
        <w:rPr>
          <w:rFonts w:ascii="Arial" w:eastAsiaTheme="minorHAnsi" w:hAnsi="Arial" w:cs="Arial"/>
          <w:sz w:val="20"/>
          <w:szCs w:val="20"/>
          <w:lang w:eastAsia="en-US"/>
        </w:rPr>
        <w:t>:</w:t>
      </w:r>
      <w:r>
        <w:rPr>
          <w:rFonts w:ascii="Arial" w:eastAsiaTheme="minorHAnsi" w:hAnsi="Arial" w:cs="Arial"/>
          <w:sz w:val="20"/>
          <w:szCs w:val="20"/>
          <w:lang w:eastAsia="en-US"/>
        </w:rPr>
        <w:t xml:space="preserve"> +2% sul 2018</w:t>
      </w:r>
      <w:r w:rsidR="00630177">
        <w:rPr>
          <w:rFonts w:ascii="Arial" w:eastAsiaTheme="minorHAnsi" w:hAnsi="Arial" w:cs="Arial"/>
          <w:sz w:val="20"/>
          <w:szCs w:val="20"/>
          <w:lang w:eastAsia="en-US"/>
        </w:rPr>
        <w:t xml:space="preserve">, ma se si considerano </w:t>
      </w:r>
      <w:r w:rsidR="00A526F6">
        <w:rPr>
          <w:rFonts w:ascii="Arial" w:eastAsiaTheme="minorHAnsi" w:hAnsi="Arial" w:cs="Arial"/>
          <w:sz w:val="20"/>
          <w:szCs w:val="20"/>
          <w:lang w:eastAsia="en-US"/>
        </w:rPr>
        <w:t>gli ultimi 5 anni</w:t>
      </w:r>
      <w:r w:rsidR="00630177">
        <w:rPr>
          <w:rFonts w:ascii="Arial" w:eastAsiaTheme="minorHAnsi" w:hAnsi="Arial" w:cs="Arial"/>
          <w:sz w:val="20"/>
          <w:szCs w:val="20"/>
          <w:lang w:eastAsia="en-US"/>
        </w:rPr>
        <w:t xml:space="preserve"> le vendite sono raddoppiate. Il </w:t>
      </w:r>
      <w:r w:rsidR="00A526F6">
        <w:rPr>
          <w:rFonts w:ascii="Arial" w:eastAsiaTheme="minorHAnsi" w:hAnsi="Arial" w:cs="Arial"/>
          <w:sz w:val="20"/>
          <w:szCs w:val="20"/>
          <w:lang w:eastAsia="en-US"/>
        </w:rPr>
        <w:t>canale retail</w:t>
      </w:r>
      <w:r w:rsidR="00630177">
        <w:rPr>
          <w:rFonts w:ascii="Arial" w:eastAsiaTheme="minorHAnsi" w:hAnsi="Arial" w:cs="Arial"/>
          <w:sz w:val="20"/>
          <w:szCs w:val="20"/>
          <w:lang w:eastAsia="en-US"/>
        </w:rPr>
        <w:t xml:space="preserve"> copre l’85% della </w:t>
      </w:r>
      <w:r w:rsidR="00C96D54">
        <w:rPr>
          <w:rFonts w:ascii="Arial" w:eastAsiaTheme="minorHAnsi" w:hAnsi="Arial" w:cs="Arial"/>
          <w:sz w:val="20"/>
          <w:szCs w:val="20"/>
          <w:lang w:eastAsia="en-US"/>
        </w:rPr>
        <w:t xml:space="preserve">loro </w:t>
      </w:r>
      <w:r w:rsidR="00630177">
        <w:rPr>
          <w:rFonts w:ascii="Arial" w:eastAsiaTheme="minorHAnsi" w:hAnsi="Arial" w:cs="Arial"/>
          <w:sz w:val="20"/>
          <w:szCs w:val="20"/>
          <w:lang w:eastAsia="en-US"/>
        </w:rPr>
        <w:t>distribuzione</w:t>
      </w:r>
      <w:r w:rsidR="00A526F6">
        <w:rPr>
          <w:rFonts w:ascii="Arial" w:eastAsiaTheme="minorHAnsi" w:hAnsi="Arial" w:cs="Arial"/>
          <w:sz w:val="20"/>
          <w:szCs w:val="20"/>
          <w:lang w:eastAsia="en-US"/>
        </w:rPr>
        <w:t>. Per quello che riguarda</w:t>
      </w:r>
      <w:r w:rsidR="00630177">
        <w:rPr>
          <w:rFonts w:ascii="Arial" w:eastAsiaTheme="minorHAnsi" w:hAnsi="Arial" w:cs="Arial"/>
          <w:sz w:val="20"/>
          <w:szCs w:val="20"/>
          <w:lang w:eastAsia="en-US"/>
        </w:rPr>
        <w:t xml:space="preserve"> invece</w:t>
      </w:r>
      <w:r w:rsidR="00A526F6">
        <w:rPr>
          <w:rFonts w:ascii="Arial" w:eastAsiaTheme="minorHAnsi" w:hAnsi="Arial" w:cs="Arial"/>
          <w:sz w:val="20"/>
          <w:szCs w:val="20"/>
          <w:lang w:eastAsia="en-US"/>
        </w:rPr>
        <w:t xml:space="preserve"> il caffè, le 871 tonnellate di caffè verde vendute nel 2019 fanno registrare un +3% sul 2018</w:t>
      </w:r>
      <w:r w:rsidR="00630177">
        <w:rPr>
          <w:rFonts w:ascii="Arial" w:eastAsiaTheme="minorHAnsi" w:hAnsi="Arial" w:cs="Arial"/>
          <w:sz w:val="20"/>
          <w:szCs w:val="20"/>
          <w:lang w:eastAsia="en-US"/>
        </w:rPr>
        <w:t>. Ad oggi</w:t>
      </w:r>
      <w:r w:rsidR="00A526F6">
        <w:rPr>
          <w:rFonts w:ascii="Arial" w:eastAsiaTheme="minorHAnsi" w:hAnsi="Arial" w:cs="Arial"/>
          <w:sz w:val="20"/>
          <w:szCs w:val="20"/>
          <w:lang w:eastAsia="en-US"/>
        </w:rPr>
        <w:t xml:space="preserve"> preoccupa la situazione per i primi mesi del 2020</w:t>
      </w:r>
      <w:r w:rsidR="00C96D54">
        <w:rPr>
          <w:rFonts w:ascii="Arial" w:eastAsiaTheme="minorHAnsi" w:hAnsi="Arial" w:cs="Arial"/>
          <w:sz w:val="20"/>
          <w:szCs w:val="20"/>
          <w:lang w:eastAsia="en-US"/>
        </w:rPr>
        <w:t>, vista l’importanza che ricopre il</w:t>
      </w:r>
      <w:r w:rsidR="00A526F6">
        <w:rPr>
          <w:rFonts w:ascii="Arial" w:eastAsiaTheme="minorHAnsi" w:hAnsi="Arial" w:cs="Arial"/>
          <w:sz w:val="20"/>
          <w:szCs w:val="20"/>
          <w:lang w:eastAsia="en-US"/>
        </w:rPr>
        <w:t xml:space="preserve"> settore de</w:t>
      </w:r>
      <w:r w:rsidR="00C96D54">
        <w:rPr>
          <w:rFonts w:ascii="Arial" w:eastAsiaTheme="minorHAnsi" w:hAnsi="Arial" w:cs="Arial"/>
          <w:sz w:val="20"/>
          <w:szCs w:val="20"/>
          <w:lang w:eastAsia="en-US"/>
        </w:rPr>
        <w:t xml:space="preserve">i consumi </w:t>
      </w:r>
      <w:r w:rsidR="00A526F6">
        <w:rPr>
          <w:rFonts w:ascii="Arial" w:eastAsiaTheme="minorHAnsi" w:hAnsi="Arial" w:cs="Arial"/>
          <w:sz w:val="20"/>
          <w:szCs w:val="20"/>
          <w:lang w:eastAsia="en-US"/>
        </w:rPr>
        <w:t>fuori casa.</w:t>
      </w:r>
    </w:p>
    <w:p w14:paraId="49AC4A92" w14:textId="553246DF" w:rsidR="004915C6" w:rsidRPr="0098522E" w:rsidRDefault="004915C6" w:rsidP="0098522E">
      <w:pPr>
        <w:rPr>
          <w:rFonts w:ascii="Arial" w:hAnsi="Arial" w:cs="Arial"/>
          <w:sz w:val="20"/>
          <w:szCs w:val="20"/>
        </w:rPr>
      </w:pPr>
      <w:r w:rsidRPr="0008481F">
        <w:rPr>
          <w:rFonts w:ascii="Arial" w:eastAsiaTheme="minorHAnsi" w:hAnsi="Arial" w:cs="Arial"/>
          <w:sz w:val="20"/>
          <w:szCs w:val="20"/>
          <w:lang w:eastAsia="en-US"/>
        </w:rPr>
        <w:t>“</w:t>
      </w:r>
      <w:r w:rsidR="00EC4EB0" w:rsidRPr="0008481F">
        <w:rPr>
          <w:rFonts w:ascii="Arial" w:eastAsiaTheme="minorHAnsi" w:hAnsi="Arial" w:cs="Arial"/>
          <w:sz w:val="20"/>
          <w:szCs w:val="20"/>
          <w:lang w:eastAsia="en-US"/>
        </w:rPr>
        <w:t>I</w:t>
      </w:r>
      <w:r w:rsidRPr="0008481F">
        <w:rPr>
          <w:rFonts w:ascii="Arial" w:eastAsiaTheme="minorHAnsi" w:hAnsi="Arial" w:cs="Arial"/>
          <w:sz w:val="20"/>
          <w:szCs w:val="20"/>
          <w:lang w:eastAsia="en-US"/>
        </w:rPr>
        <w:t>l 2019 conferma una crescita solida dei prodotti Fairtrade, in linea con quanto avvenuto negli anni precedenti.</w:t>
      </w:r>
      <w:r w:rsidR="003119E7" w:rsidRPr="0008481F">
        <w:rPr>
          <w:rFonts w:ascii="Arial" w:eastAsiaTheme="minorHAnsi" w:hAnsi="Arial" w:cs="Arial"/>
          <w:sz w:val="20"/>
          <w:szCs w:val="20"/>
          <w:lang w:eastAsia="en-US"/>
        </w:rPr>
        <w:t xml:space="preserve"> </w:t>
      </w:r>
      <w:r w:rsidR="003119E7" w:rsidRPr="003119E7">
        <w:rPr>
          <w:rFonts w:ascii="Arial" w:eastAsiaTheme="minorHAnsi" w:hAnsi="Arial" w:cs="Arial"/>
          <w:sz w:val="20"/>
          <w:szCs w:val="20"/>
          <w:lang w:eastAsia="en-US"/>
        </w:rPr>
        <w:t xml:space="preserve">Anche in questi mesi particolarmente difficili la crescente consapevolezza e solidarietà dei consumatori, le solide partnership con le aziende e </w:t>
      </w:r>
      <w:r w:rsidR="0073541A">
        <w:rPr>
          <w:rFonts w:ascii="Arial" w:eastAsiaTheme="minorHAnsi" w:hAnsi="Arial" w:cs="Arial"/>
          <w:sz w:val="20"/>
          <w:szCs w:val="20"/>
          <w:lang w:eastAsia="en-US"/>
        </w:rPr>
        <w:t xml:space="preserve">con </w:t>
      </w:r>
      <w:r w:rsidR="003119E7" w:rsidRPr="003119E7">
        <w:rPr>
          <w:rFonts w:ascii="Arial" w:eastAsiaTheme="minorHAnsi" w:hAnsi="Arial" w:cs="Arial"/>
          <w:sz w:val="20"/>
          <w:szCs w:val="20"/>
          <w:lang w:eastAsia="en-US"/>
        </w:rPr>
        <w:t xml:space="preserve">la distribuzione italiana, ma soprattutto un modello economico e commerciale che valorizza il ruolo fondamentale degli agricoltori e delle buone pratiche agricole, ci consentono di guardare con ottimismo al futuro” </w:t>
      </w:r>
      <w:r w:rsidR="0008481F">
        <w:rPr>
          <w:rFonts w:ascii="Arial" w:eastAsiaTheme="minorHAnsi" w:hAnsi="Arial" w:cs="Arial"/>
          <w:sz w:val="20"/>
          <w:szCs w:val="20"/>
          <w:lang w:eastAsia="en-US"/>
        </w:rPr>
        <w:t>h</w:t>
      </w:r>
      <w:r w:rsidR="003119E7" w:rsidRPr="003119E7">
        <w:rPr>
          <w:rFonts w:ascii="Arial" w:eastAsiaTheme="minorHAnsi" w:hAnsi="Arial" w:cs="Arial"/>
          <w:sz w:val="20"/>
          <w:szCs w:val="20"/>
          <w:lang w:eastAsia="en-US"/>
        </w:rPr>
        <w:t xml:space="preserve">a dichiarato Thomas Zulian, Direttore commerciale di Fairtrade </w:t>
      </w:r>
      <w:r w:rsidR="003119E7" w:rsidRPr="0008481F">
        <w:rPr>
          <w:rFonts w:ascii="Arial" w:eastAsiaTheme="minorHAnsi" w:hAnsi="Arial" w:cs="Arial"/>
          <w:sz w:val="20"/>
          <w:szCs w:val="20"/>
          <w:lang w:eastAsia="en-US"/>
        </w:rPr>
        <w:t>Italia</w:t>
      </w:r>
      <w:r w:rsidR="0008481F">
        <w:rPr>
          <w:rFonts w:ascii="Arial" w:eastAsiaTheme="minorHAnsi" w:hAnsi="Arial" w:cs="Arial"/>
          <w:sz w:val="20"/>
          <w:szCs w:val="20"/>
          <w:lang w:eastAsia="en-US"/>
        </w:rPr>
        <w:t xml:space="preserve">. </w:t>
      </w:r>
    </w:p>
    <w:p w14:paraId="143771ED" w14:textId="20F448CF" w:rsidR="00E46C02" w:rsidRDefault="00FB1986" w:rsidP="004915C6">
      <w:pPr>
        <w:tabs>
          <w:tab w:val="center" w:pos="4819"/>
        </w:tabs>
        <w:suppressAutoHyphens w:val="0"/>
        <w:spacing w:after="160" w:line="259" w:lineRule="auto"/>
        <w:rPr>
          <w:rFonts w:ascii="Arial" w:eastAsiaTheme="minorHAnsi" w:hAnsi="Arial" w:cs="Arial"/>
          <w:sz w:val="20"/>
          <w:szCs w:val="20"/>
          <w:lang w:eastAsia="en-US"/>
        </w:rPr>
      </w:pPr>
      <w:r w:rsidRPr="005D2D65">
        <w:rPr>
          <w:rFonts w:ascii="Arial" w:eastAsiaTheme="minorHAnsi" w:hAnsi="Arial" w:cs="Arial"/>
          <w:b/>
          <w:bCs/>
          <w:sz w:val="20"/>
          <w:szCs w:val="20"/>
          <w:lang w:eastAsia="en-US"/>
        </w:rPr>
        <w:t xml:space="preserve">Fairtrade </w:t>
      </w:r>
      <w:r w:rsidR="005D2D65" w:rsidRPr="005D2D65">
        <w:rPr>
          <w:rFonts w:ascii="Arial" w:eastAsiaTheme="minorHAnsi" w:hAnsi="Arial" w:cs="Arial"/>
          <w:b/>
          <w:bCs/>
          <w:sz w:val="20"/>
          <w:szCs w:val="20"/>
          <w:lang w:eastAsia="en-US"/>
        </w:rPr>
        <w:t xml:space="preserve">lavora per </w:t>
      </w:r>
      <w:r w:rsidRPr="005D2D65">
        <w:rPr>
          <w:rFonts w:ascii="Arial" w:eastAsiaTheme="minorHAnsi" w:hAnsi="Arial" w:cs="Arial"/>
          <w:b/>
          <w:bCs/>
          <w:sz w:val="20"/>
          <w:szCs w:val="20"/>
          <w:lang w:eastAsia="en-US"/>
        </w:rPr>
        <w:t>gli Obiettivi di Sviluppo Sostenibile.</w:t>
      </w:r>
      <w:r w:rsidR="004915C6">
        <w:rPr>
          <w:rFonts w:ascii="Arial" w:eastAsiaTheme="minorHAnsi" w:hAnsi="Arial" w:cs="Arial"/>
          <w:sz w:val="20"/>
          <w:szCs w:val="20"/>
          <w:lang w:eastAsia="en-US"/>
        </w:rPr>
        <w:t xml:space="preserve"> </w:t>
      </w:r>
      <w:r w:rsidR="00630177">
        <w:rPr>
          <w:rFonts w:ascii="Arial" w:eastAsiaTheme="minorHAnsi" w:hAnsi="Arial" w:cs="Arial"/>
          <w:sz w:val="20"/>
          <w:szCs w:val="20"/>
          <w:lang w:eastAsia="en-US"/>
        </w:rPr>
        <w:t>Nel report si analizza anche u</w:t>
      </w:r>
      <w:r w:rsidR="004915C6">
        <w:rPr>
          <w:rFonts w:ascii="Arial" w:eastAsiaTheme="minorHAnsi" w:hAnsi="Arial" w:cs="Arial"/>
          <w:sz w:val="20"/>
          <w:szCs w:val="20"/>
          <w:lang w:eastAsia="en-US"/>
        </w:rPr>
        <w:t>n campione di circa 100 produttori</w:t>
      </w:r>
      <w:r w:rsidR="008068AC">
        <w:rPr>
          <w:rFonts w:ascii="Arial" w:eastAsiaTheme="minorHAnsi" w:hAnsi="Arial" w:cs="Arial"/>
          <w:sz w:val="20"/>
          <w:szCs w:val="20"/>
          <w:lang w:eastAsia="en-US"/>
        </w:rPr>
        <w:t xml:space="preserve"> Fairtrade</w:t>
      </w:r>
      <w:r w:rsidR="004915C6">
        <w:rPr>
          <w:rFonts w:ascii="Arial" w:eastAsiaTheme="minorHAnsi" w:hAnsi="Arial" w:cs="Arial"/>
          <w:sz w:val="20"/>
          <w:szCs w:val="20"/>
          <w:lang w:eastAsia="en-US"/>
        </w:rPr>
        <w:t xml:space="preserve"> di caca</w:t>
      </w:r>
      <w:r w:rsidR="008068AC">
        <w:rPr>
          <w:rFonts w:ascii="Arial" w:eastAsiaTheme="minorHAnsi" w:hAnsi="Arial" w:cs="Arial"/>
          <w:sz w:val="20"/>
          <w:szCs w:val="20"/>
          <w:lang w:eastAsia="en-US"/>
        </w:rPr>
        <w:t>o, zucchero e banane</w:t>
      </w:r>
      <w:r w:rsidR="00160A10">
        <w:rPr>
          <w:rFonts w:ascii="Arial" w:eastAsiaTheme="minorHAnsi" w:hAnsi="Arial" w:cs="Arial"/>
          <w:sz w:val="20"/>
          <w:szCs w:val="20"/>
          <w:lang w:eastAsia="en-US"/>
        </w:rPr>
        <w:t>,</w:t>
      </w:r>
      <w:r w:rsidR="008068AC">
        <w:rPr>
          <w:rFonts w:ascii="Arial" w:eastAsiaTheme="minorHAnsi" w:hAnsi="Arial" w:cs="Arial"/>
          <w:sz w:val="20"/>
          <w:szCs w:val="20"/>
          <w:lang w:eastAsia="en-US"/>
        </w:rPr>
        <w:t xml:space="preserve"> fornitori delle filiere italiane</w:t>
      </w:r>
      <w:r w:rsidR="00BF0F0D">
        <w:rPr>
          <w:rFonts w:ascii="Arial" w:eastAsiaTheme="minorHAnsi" w:hAnsi="Arial" w:cs="Arial"/>
          <w:sz w:val="20"/>
          <w:szCs w:val="20"/>
          <w:lang w:eastAsia="en-US"/>
        </w:rPr>
        <w:t>,</w:t>
      </w:r>
      <w:r w:rsidR="008068AC">
        <w:rPr>
          <w:rFonts w:ascii="Arial" w:eastAsiaTheme="minorHAnsi" w:hAnsi="Arial" w:cs="Arial"/>
          <w:sz w:val="20"/>
          <w:szCs w:val="20"/>
          <w:lang w:eastAsia="en-US"/>
        </w:rPr>
        <w:t xml:space="preserve"> per indagare come è stato utilizzato il Premio. Su un valore complessivo di quasi 41 milioni di euro </w:t>
      </w:r>
      <w:r w:rsidR="00630177">
        <w:rPr>
          <w:rFonts w:ascii="Arial" w:eastAsiaTheme="minorHAnsi" w:hAnsi="Arial" w:cs="Arial"/>
          <w:sz w:val="20"/>
          <w:szCs w:val="20"/>
          <w:lang w:eastAsia="en-US"/>
        </w:rPr>
        <w:t xml:space="preserve">di Premio Fairtrade </w:t>
      </w:r>
      <w:r w:rsidR="008068AC">
        <w:rPr>
          <w:rFonts w:ascii="Arial" w:eastAsiaTheme="minorHAnsi" w:hAnsi="Arial" w:cs="Arial"/>
          <w:sz w:val="20"/>
          <w:szCs w:val="20"/>
          <w:lang w:eastAsia="en-US"/>
        </w:rPr>
        <w:t>(che tuttavia è ricavato dalle vendite in tutti i mercati, non solo quello italiano)</w:t>
      </w:r>
      <w:r w:rsidR="00630177">
        <w:rPr>
          <w:rFonts w:ascii="Arial" w:eastAsiaTheme="minorHAnsi" w:hAnsi="Arial" w:cs="Arial"/>
          <w:sz w:val="20"/>
          <w:szCs w:val="20"/>
          <w:lang w:eastAsia="en-US"/>
        </w:rPr>
        <w:t xml:space="preserve"> emerge che </w:t>
      </w:r>
      <w:r w:rsidR="008068AC" w:rsidRPr="00C96D54">
        <w:rPr>
          <w:rFonts w:ascii="Arial" w:eastAsiaTheme="minorHAnsi" w:hAnsi="Arial" w:cs="Arial"/>
          <w:b/>
          <w:bCs/>
          <w:sz w:val="20"/>
          <w:szCs w:val="20"/>
          <w:lang w:eastAsia="en-US"/>
        </w:rPr>
        <w:t>circa due terzi de</w:t>
      </w:r>
      <w:r w:rsidR="00C96D54">
        <w:rPr>
          <w:rFonts w:ascii="Arial" w:eastAsiaTheme="minorHAnsi" w:hAnsi="Arial" w:cs="Arial"/>
          <w:b/>
          <w:bCs/>
          <w:sz w:val="20"/>
          <w:szCs w:val="20"/>
          <w:lang w:eastAsia="en-US"/>
        </w:rPr>
        <w:t xml:space="preserve">gli investimenti </w:t>
      </w:r>
      <w:r w:rsidR="005D2D65" w:rsidRPr="00C96D54">
        <w:rPr>
          <w:rFonts w:ascii="Arial" w:eastAsiaTheme="minorHAnsi" w:hAnsi="Arial" w:cs="Arial"/>
          <w:b/>
          <w:bCs/>
          <w:sz w:val="20"/>
          <w:szCs w:val="20"/>
          <w:lang w:eastAsia="en-US"/>
        </w:rPr>
        <w:t>rientra</w:t>
      </w:r>
      <w:r w:rsidR="00630177" w:rsidRPr="00C96D54">
        <w:rPr>
          <w:rFonts w:ascii="Arial" w:eastAsiaTheme="minorHAnsi" w:hAnsi="Arial" w:cs="Arial"/>
          <w:b/>
          <w:bCs/>
          <w:sz w:val="20"/>
          <w:szCs w:val="20"/>
          <w:lang w:eastAsia="en-US"/>
        </w:rPr>
        <w:t>no</w:t>
      </w:r>
      <w:r w:rsidR="005D2D65" w:rsidRPr="00C96D54">
        <w:rPr>
          <w:rFonts w:ascii="Arial" w:eastAsiaTheme="minorHAnsi" w:hAnsi="Arial" w:cs="Arial"/>
          <w:b/>
          <w:bCs/>
          <w:sz w:val="20"/>
          <w:szCs w:val="20"/>
          <w:lang w:eastAsia="en-US"/>
        </w:rPr>
        <w:t xml:space="preserve"> nel quadro</w:t>
      </w:r>
      <w:r w:rsidR="008068AC" w:rsidRPr="00C96D54">
        <w:rPr>
          <w:rFonts w:ascii="Arial" w:eastAsiaTheme="minorHAnsi" w:hAnsi="Arial" w:cs="Arial"/>
          <w:b/>
          <w:bCs/>
          <w:sz w:val="20"/>
          <w:szCs w:val="20"/>
          <w:lang w:eastAsia="en-US"/>
        </w:rPr>
        <w:t xml:space="preserve"> </w:t>
      </w:r>
      <w:r w:rsidR="005D2D65" w:rsidRPr="00C96D54">
        <w:rPr>
          <w:rFonts w:ascii="Arial" w:eastAsiaTheme="minorHAnsi" w:hAnsi="Arial" w:cs="Arial"/>
          <w:b/>
          <w:bCs/>
          <w:sz w:val="20"/>
          <w:szCs w:val="20"/>
          <w:lang w:eastAsia="en-US"/>
        </w:rPr>
        <w:t xml:space="preserve">dell’Obiettivo 2 </w:t>
      </w:r>
      <w:r w:rsidR="00BF0F0D">
        <w:rPr>
          <w:rFonts w:ascii="Arial" w:eastAsiaTheme="minorHAnsi" w:hAnsi="Arial" w:cs="Arial"/>
          <w:b/>
          <w:bCs/>
          <w:sz w:val="20"/>
          <w:szCs w:val="20"/>
          <w:lang w:eastAsia="en-US"/>
        </w:rPr>
        <w:t>“F</w:t>
      </w:r>
      <w:r w:rsidR="005D2D65" w:rsidRPr="00C96D54">
        <w:rPr>
          <w:rFonts w:ascii="Arial" w:eastAsiaTheme="minorHAnsi" w:hAnsi="Arial" w:cs="Arial"/>
          <w:b/>
          <w:bCs/>
          <w:sz w:val="20"/>
          <w:szCs w:val="20"/>
          <w:lang w:eastAsia="en-US"/>
        </w:rPr>
        <w:t>ame zero</w:t>
      </w:r>
      <w:r w:rsidR="00BF0F0D">
        <w:rPr>
          <w:rFonts w:ascii="Arial" w:eastAsiaTheme="minorHAnsi" w:hAnsi="Arial" w:cs="Arial"/>
          <w:b/>
          <w:bCs/>
          <w:sz w:val="20"/>
          <w:szCs w:val="20"/>
          <w:lang w:eastAsia="en-US"/>
        </w:rPr>
        <w:t>”</w:t>
      </w:r>
      <w:r w:rsidR="00630177" w:rsidRPr="00C96D54">
        <w:rPr>
          <w:rFonts w:ascii="Arial" w:eastAsiaTheme="minorHAnsi" w:hAnsi="Arial" w:cs="Arial"/>
          <w:b/>
          <w:bCs/>
          <w:sz w:val="20"/>
          <w:szCs w:val="20"/>
          <w:lang w:eastAsia="en-US"/>
        </w:rPr>
        <w:t xml:space="preserve"> delle Nazioni Unite</w:t>
      </w:r>
      <w:r w:rsidR="005D2D65">
        <w:rPr>
          <w:rFonts w:ascii="Arial" w:eastAsiaTheme="minorHAnsi" w:hAnsi="Arial" w:cs="Arial"/>
          <w:sz w:val="20"/>
          <w:szCs w:val="20"/>
          <w:lang w:eastAsia="en-US"/>
        </w:rPr>
        <w:t xml:space="preserve">, </w:t>
      </w:r>
      <w:r w:rsidR="00BF0F0D">
        <w:rPr>
          <w:rFonts w:ascii="Arial" w:eastAsiaTheme="minorHAnsi" w:hAnsi="Arial" w:cs="Arial"/>
          <w:b/>
          <w:bCs/>
          <w:sz w:val="20"/>
          <w:szCs w:val="20"/>
          <w:lang w:eastAsia="en-US"/>
        </w:rPr>
        <w:t>O</w:t>
      </w:r>
      <w:r w:rsidR="00630177" w:rsidRPr="00C96D54">
        <w:rPr>
          <w:rFonts w:ascii="Arial" w:eastAsiaTheme="minorHAnsi" w:hAnsi="Arial" w:cs="Arial"/>
          <w:b/>
          <w:bCs/>
          <w:sz w:val="20"/>
          <w:szCs w:val="20"/>
          <w:lang w:eastAsia="en-US"/>
        </w:rPr>
        <w:t xml:space="preserve">biettivo </w:t>
      </w:r>
      <w:r w:rsidR="005D2D65" w:rsidRPr="00C96D54">
        <w:rPr>
          <w:rFonts w:ascii="Arial" w:eastAsiaTheme="minorHAnsi" w:hAnsi="Arial" w:cs="Arial"/>
          <w:b/>
          <w:bCs/>
          <w:sz w:val="20"/>
          <w:szCs w:val="20"/>
          <w:lang w:eastAsia="en-US"/>
        </w:rPr>
        <w:t>che comprende la promozione dell’agricoltura sostenibile</w:t>
      </w:r>
      <w:r w:rsidR="005D2D65">
        <w:rPr>
          <w:rFonts w:ascii="Arial" w:eastAsiaTheme="minorHAnsi" w:hAnsi="Arial" w:cs="Arial"/>
          <w:sz w:val="20"/>
          <w:szCs w:val="20"/>
          <w:lang w:eastAsia="en-US"/>
        </w:rPr>
        <w:t xml:space="preserve">. </w:t>
      </w:r>
      <w:r w:rsidR="00C96D54">
        <w:rPr>
          <w:rFonts w:ascii="Arial" w:eastAsiaTheme="minorHAnsi" w:hAnsi="Arial" w:cs="Arial"/>
          <w:sz w:val="20"/>
          <w:szCs w:val="20"/>
          <w:lang w:eastAsia="en-US"/>
        </w:rPr>
        <w:t xml:space="preserve">Con ciò si intende che </w:t>
      </w:r>
      <w:r w:rsidR="00160A10">
        <w:rPr>
          <w:rFonts w:ascii="Arial" w:eastAsiaTheme="minorHAnsi" w:hAnsi="Arial" w:cs="Arial"/>
          <w:sz w:val="20"/>
          <w:szCs w:val="20"/>
          <w:lang w:eastAsia="en-US"/>
        </w:rPr>
        <w:t xml:space="preserve">gli agricoltori </w:t>
      </w:r>
      <w:r w:rsidR="00C96D54">
        <w:rPr>
          <w:rFonts w:ascii="Arial" w:eastAsiaTheme="minorHAnsi" w:hAnsi="Arial" w:cs="Arial"/>
          <w:sz w:val="20"/>
          <w:szCs w:val="20"/>
          <w:lang w:eastAsia="en-US"/>
        </w:rPr>
        <w:t>hanno utilizzato il Premio per</w:t>
      </w:r>
      <w:r w:rsidR="0040700C">
        <w:rPr>
          <w:rFonts w:ascii="Arial" w:eastAsiaTheme="minorHAnsi" w:hAnsi="Arial" w:cs="Arial"/>
          <w:sz w:val="20"/>
          <w:szCs w:val="20"/>
          <w:lang w:eastAsia="en-US"/>
        </w:rPr>
        <w:t xml:space="preserve"> </w:t>
      </w:r>
      <w:r w:rsidR="008068AC">
        <w:rPr>
          <w:rFonts w:ascii="Arial" w:eastAsiaTheme="minorHAnsi" w:hAnsi="Arial" w:cs="Arial"/>
          <w:sz w:val="20"/>
          <w:szCs w:val="20"/>
          <w:lang w:eastAsia="en-US"/>
        </w:rPr>
        <w:t>investimenti nelle organizzazioni</w:t>
      </w:r>
      <w:r w:rsidR="005D2D65">
        <w:rPr>
          <w:rFonts w:ascii="Arial" w:eastAsiaTheme="minorHAnsi" w:hAnsi="Arial" w:cs="Arial"/>
          <w:sz w:val="20"/>
          <w:szCs w:val="20"/>
          <w:lang w:eastAsia="en-US"/>
        </w:rPr>
        <w:t xml:space="preserve">, come </w:t>
      </w:r>
      <w:r w:rsidR="00C96D54">
        <w:rPr>
          <w:rFonts w:ascii="Arial" w:eastAsiaTheme="minorHAnsi" w:hAnsi="Arial" w:cs="Arial"/>
          <w:sz w:val="20"/>
          <w:szCs w:val="20"/>
          <w:lang w:eastAsia="en-US"/>
        </w:rPr>
        <w:t>la realizzazione</w:t>
      </w:r>
      <w:r w:rsidR="005D2D65">
        <w:rPr>
          <w:rFonts w:ascii="Arial" w:eastAsiaTheme="minorHAnsi" w:hAnsi="Arial" w:cs="Arial"/>
          <w:sz w:val="20"/>
          <w:szCs w:val="20"/>
          <w:lang w:eastAsia="en-US"/>
        </w:rPr>
        <w:t xml:space="preserve"> di strutture per il controllo </w:t>
      </w:r>
      <w:r w:rsidR="005D2D65">
        <w:rPr>
          <w:rFonts w:ascii="Arial" w:eastAsiaTheme="minorHAnsi" w:hAnsi="Arial" w:cs="Arial"/>
          <w:sz w:val="20"/>
          <w:szCs w:val="20"/>
          <w:lang w:eastAsia="en-US"/>
        </w:rPr>
        <w:lastRenderedPageBreak/>
        <w:t>qualità, l’installazione di impianti per lavorazioni aggiuntive</w:t>
      </w:r>
      <w:r w:rsidR="00C96D54">
        <w:rPr>
          <w:rFonts w:ascii="Arial" w:eastAsiaTheme="minorHAnsi" w:hAnsi="Arial" w:cs="Arial"/>
          <w:sz w:val="20"/>
          <w:szCs w:val="20"/>
          <w:lang w:eastAsia="en-US"/>
        </w:rPr>
        <w:t xml:space="preserve">, </w:t>
      </w:r>
      <w:r w:rsidR="005D2D65">
        <w:rPr>
          <w:rFonts w:ascii="Arial" w:eastAsiaTheme="minorHAnsi" w:hAnsi="Arial" w:cs="Arial"/>
          <w:sz w:val="20"/>
          <w:szCs w:val="20"/>
          <w:lang w:eastAsia="en-US"/>
        </w:rPr>
        <w:t>risorse umane</w:t>
      </w:r>
      <w:r w:rsidR="0040700C">
        <w:rPr>
          <w:rFonts w:ascii="Arial" w:eastAsiaTheme="minorHAnsi" w:hAnsi="Arial" w:cs="Arial"/>
          <w:sz w:val="20"/>
          <w:szCs w:val="20"/>
          <w:lang w:eastAsia="en-US"/>
        </w:rPr>
        <w:t>, e altri servizi ai soci</w:t>
      </w:r>
      <w:r w:rsidR="005D2D65">
        <w:rPr>
          <w:rFonts w:ascii="Arial" w:eastAsiaTheme="minorHAnsi" w:hAnsi="Arial" w:cs="Arial"/>
          <w:sz w:val="20"/>
          <w:szCs w:val="20"/>
          <w:lang w:eastAsia="en-US"/>
        </w:rPr>
        <w:t xml:space="preserve">. </w:t>
      </w:r>
      <w:r w:rsidR="00BF0F0D">
        <w:rPr>
          <w:rFonts w:ascii="Arial" w:eastAsiaTheme="minorHAnsi" w:hAnsi="Arial" w:cs="Arial"/>
          <w:b/>
          <w:bCs/>
          <w:sz w:val="20"/>
          <w:szCs w:val="20"/>
          <w:lang w:eastAsia="en-US"/>
        </w:rPr>
        <w:t>Un altro</w:t>
      </w:r>
      <w:r w:rsidR="0040700C" w:rsidRPr="00C96D54">
        <w:rPr>
          <w:rFonts w:ascii="Arial" w:eastAsiaTheme="minorHAnsi" w:hAnsi="Arial" w:cs="Arial"/>
          <w:b/>
          <w:bCs/>
          <w:sz w:val="20"/>
          <w:szCs w:val="20"/>
          <w:lang w:eastAsia="en-US"/>
        </w:rPr>
        <w:t xml:space="preserve"> 25% degli investimenti del Premio rientra invece nelle attività legate all’Obiettivo 2</w:t>
      </w:r>
      <w:r w:rsidR="00C96D54" w:rsidRPr="00C96D54">
        <w:rPr>
          <w:rFonts w:ascii="Arial" w:eastAsiaTheme="minorHAnsi" w:hAnsi="Arial" w:cs="Arial"/>
          <w:b/>
          <w:bCs/>
          <w:sz w:val="20"/>
          <w:szCs w:val="20"/>
          <w:lang w:eastAsia="en-US"/>
        </w:rPr>
        <w:t xml:space="preserve"> </w:t>
      </w:r>
      <w:r w:rsidR="0040700C" w:rsidRPr="00C96D54">
        <w:rPr>
          <w:rFonts w:ascii="Arial" w:eastAsiaTheme="minorHAnsi" w:hAnsi="Arial" w:cs="Arial"/>
          <w:b/>
          <w:bCs/>
          <w:sz w:val="20"/>
          <w:szCs w:val="20"/>
          <w:lang w:eastAsia="en-US"/>
        </w:rPr>
        <w:t>“Povertà zero”</w:t>
      </w:r>
      <w:r w:rsidR="0040700C">
        <w:rPr>
          <w:rFonts w:ascii="Arial" w:eastAsiaTheme="minorHAnsi" w:hAnsi="Arial" w:cs="Arial"/>
          <w:sz w:val="20"/>
          <w:szCs w:val="20"/>
          <w:lang w:eastAsia="en-US"/>
        </w:rPr>
        <w:t>, rispetto al quale</w:t>
      </w:r>
      <w:r w:rsidR="0040700C" w:rsidRPr="0040700C">
        <w:t xml:space="preserve"> </w:t>
      </w:r>
      <w:r w:rsidR="0040700C" w:rsidRPr="0040700C">
        <w:rPr>
          <w:rFonts w:ascii="Arial" w:eastAsiaTheme="minorHAnsi" w:hAnsi="Arial" w:cs="Arial"/>
          <w:sz w:val="20"/>
          <w:szCs w:val="20"/>
          <w:lang w:eastAsia="en-US"/>
        </w:rPr>
        <w:t xml:space="preserve">Fairtrade ha offerto pagamenti ai soci per affrontare emergenze o disastri naturali, o </w:t>
      </w:r>
      <w:r w:rsidR="00160A10">
        <w:rPr>
          <w:rFonts w:ascii="Arial" w:eastAsiaTheme="minorHAnsi" w:hAnsi="Arial" w:cs="Arial"/>
          <w:sz w:val="20"/>
          <w:szCs w:val="20"/>
          <w:lang w:eastAsia="en-US"/>
        </w:rPr>
        <w:t xml:space="preserve">ha </w:t>
      </w:r>
      <w:r w:rsidR="0040700C" w:rsidRPr="0040700C">
        <w:rPr>
          <w:rFonts w:ascii="Arial" w:eastAsiaTheme="minorHAnsi" w:hAnsi="Arial" w:cs="Arial"/>
          <w:sz w:val="20"/>
          <w:szCs w:val="20"/>
          <w:lang w:eastAsia="en-US"/>
        </w:rPr>
        <w:t>aumenta</w:t>
      </w:r>
      <w:r w:rsidR="009816E8">
        <w:rPr>
          <w:rFonts w:ascii="Arial" w:eastAsiaTheme="minorHAnsi" w:hAnsi="Arial" w:cs="Arial"/>
          <w:sz w:val="20"/>
          <w:szCs w:val="20"/>
          <w:lang w:eastAsia="en-US"/>
        </w:rPr>
        <w:t>to</w:t>
      </w:r>
      <w:r w:rsidR="0040700C" w:rsidRPr="0040700C">
        <w:rPr>
          <w:rFonts w:ascii="Arial" w:eastAsiaTheme="minorHAnsi" w:hAnsi="Arial" w:cs="Arial"/>
          <w:sz w:val="20"/>
          <w:szCs w:val="20"/>
          <w:lang w:eastAsia="en-US"/>
        </w:rPr>
        <w:t xml:space="preserve"> il prezzo riconosciuto agli agricoltori</w:t>
      </w:r>
      <w:r w:rsidR="0040700C">
        <w:rPr>
          <w:rFonts w:ascii="Arial" w:eastAsiaTheme="minorHAnsi" w:hAnsi="Arial" w:cs="Arial"/>
          <w:sz w:val="20"/>
          <w:szCs w:val="20"/>
          <w:lang w:eastAsia="en-US"/>
        </w:rPr>
        <w:t>.</w:t>
      </w:r>
    </w:p>
    <w:p w14:paraId="63BD5D62" w14:textId="1977941B" w:rsidR="004303E2" w:rsidRDefault="009816E8" w:rsidP="004303E2">
      <w:pPr>
        <w:suppressAutoHyphens w:val="0"/>
        <w:spacing w:after="160" w:line="259" w:lineRule="auto"/>
        <w:rPr>
          <w:rFonts w:ascii="Arial" w:eastAsiaTheme="minorHAnsi" w:hAnsi="Arial" w:cs="Arial"/>
          <w:sz w:val="20"/>
          <w:szCs w:val="20"/>
          <w:lang w:eastAsia="en-US"/>
        </w:rPr>
      </w:pPr>
      <w:r>
        <w:rPr>
          <w:rFonts w:ascii="Arial" w:eastAsiaTheme="minorHAnsi" w:hAnsi="Arial" w:cs="Arial"/>
          <w:b/>
          <w:bCs/>
          <w:sz w:val="20"/>
          <w:szCs w:val="20"/>
          <w:lang w:eastAsia="en-US"/>
        </w:rPr>
        <w:t>Cresce il numero de</w:t>
      </w:r>
      <w:r w:rsidR="00E46C02" w:rsidRPr="00E46C02">
        <w:rPr>
          <w:rFonts w:ascii="Arial" w:eastAsiaTheme="minorHAnsi" w:hAnsi="Arial" w:cs="Arial"/>
          <w:b/>
          <w:bCs/>
          <w:sz w:val="20"/>
          <w:szCs w:val="20"/>
          <w:lang w:eastAsia="en-US"/>
        </w:rPr>
        <w:t>gli operatori</w:t>
      </w:r>
      <w:r w:rsidR="00C96D54">
        <w:rPr>
          <w:rFonts w:ascii="Arial" w:eastAsiaTheme="minorHAnsi" w:hAnsi="Arial" w:cs="Arial"/>
          <w:b/>
          <w:bCs/>
          <w:sz w:val="20"/>
          <w:szCs w:val="20"/>
          <w:lang w:eastAsia="en-US"/>
        </w:rPr>
        <w:t xml:space="preserve"> e </w:t>
      </w:r>
      <w:r>
        <w:rPr>
          <w:rFonts w:ascii="Arial" w:eastAsiaTheme="minorHAnsi" w:hAnsi="Arial" w:cs="Arial"/>
          <w:b/>
          <w:bCs/>
          <w:sz w:val="20"/>
          <w:szCs w:val="20"/>
          <w:lang w:eastAsia="en-US"/>
        </w:rPr>
        <w:t>del</w:t>
      </w:r>
      <w:r w:rsidR="00C96D54">
        <w:rPr>
          <w:rFonts w:ascii="Arial" w:eastAsiaTheme="minorHAnsi" w:hAnsi="Arial" w:cs="Arial"/>
          <w:b/>
          <w:bCs/>
          <w:sz w:val="20"/>
          <w:szCs w:val="20"/>
          <w:lang w:eastAsia="en-US"/>
        </w:rPr>
        <w:t>le referenze</w:t>
      </w:r>
      <w:r w:rsidR="00E46C02" w:rsidRPr="00E46C02">
        <w:rPr>
          <w:rFonts w:ascii="Arial" w:eastAsiaTheme="minorHAnsi" w:hAnsi="Arial" w:cs="Arial"/>
          <w:b/>
          <w:bCs/>
          <w:sz w:val="20"/>
          <w:szCs w:val="20"/>
          <w:lang w:eastAsia="en-US"/>
        </w:rPr>
        <w:t>.</w:t>
      </w:r>
      <w:r w:rsidR="00E46C02">
        <w:rPr>
          <w:rFonts w:ascii="Arial" w:eastAsiaTheme="minorHAnsi" w:hAnsi="Arial" w:cs="Arial"/>
          <w:sz w:val="20"/>
          <w:szCs w:val="20"/>
          <w:lang w:eastAsia="en-US"/>
        </w:rPr>
        <w:t xml:space="preserve"> Infine</w:t>
      </w:r>
      <w:r w:rsidR="00C96D54">
        <w:rPr>
          <w:rFonts w:ascii="Arial" w:eastAsiaTheme="minorHAnsi" w:hAnsi="Arial" w:cs="Arial"/>
          <w:sz w:val="20"/>
          <w:szCs w:val="20"/>
          <w:lang w:eastAsia="en-US"/>
        </w:rPr>
        <w:t xml:space="preserve">, </w:t>
      </w:r>
      <w:r>
        <w:rPr>
          <w:rFonts w:ascii="Arial" w:eastAsiaTheme="minorHAnsi" w:hAnsi="Arial" w:cs="Arial"/>
          <w:sz w:val="20"/>
          <w:szCs w:val="20"/>
          <w:lang w:eastAsia="en-US"/>
        </w:rPr>
        <w:t>sale</w:t>
      </w:r>
      <w:r w:rsidR="00E46C02">
        <w:rPr>
          <w:rFonts w:ascii="Arial" w:eastAsiaTheme="minorHAnsi" w:hAnsi="Arial" w:cs="Arial"/>
          <w:sz w:val="20"/>
          <w:szCs w:val="20"/>
          <w:lang w:eastAsia="en-US"/>
        </w:rPr>
        <w:t xml:space="preserve"> il numero degli </w:t>
      </w:r>
      <w:r w:rsidR="00E46C02" w:rsidRPr="00C96D54">
        <w:rPr>
          <w:rFonts w:ascii="Arial" w:eastAsiaTheme="minorHAnsi" w:hAnsi="Arial" w:cs="Arial"/>
          <w:sz w:val="20"/>
          <w:szCs w:val="20"/>
          <w:lang w:eastAsia="en-US"/>
        </w:rPr>
        <w:t>operatori</w:t>
      </w:r>
      <w:r w:rsidR="00E46C02">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in Italia (aziende e trader) </w:t>
      </w:r>
      <w:r w:rsidR="00E46C02">
        <w:rPr>
          <w:rFonts w:ascii="Arial" w:eastAsiaTheme="minorHAnsi" w:hAnsi="Arial" w:cs="Arial"/>
          <w:sz w:val="20"/>
          <w:szCs w:val="20"/>
          <w:lang w:eastAsia="en-US"/>
        </w:rPr>
        <w:t>che fanno parte del circuito</w:t>
      </w:r>
      <w:r w:rsidR="0098522E">
        <w:rPr>
          <w:rFonts w:ascii="Arial" w:eastAsiaTheme="minorHAnsi" w:hAnsi="Arial" w:cs="Arial"/>
          <w:sz w:val="20"/>
          <w:szCs w:val="20"/>
          <w:lang w:eastAsia="en-US"/>
        </w:rPr>
        <w:t>:</w:t>
      </w:r>
      <w:r w:rsidR="00E46C02">
        <w:rPr>
          <w:rFonts w:ascii="Arial" w:eastAsiaTheme="minorHAnsi" w:hAnsi="Arial" w:cs="Arial"/>
          <w:sz w:val="20"/>
          <w:szCs w:val="20"/>
          <w:lang w:eastAsia="en-US"/>
        </w:rPr>
        <w:t xml:space="preserve"> dai 130 del 2014</w:t>
      </w:r>
      <w:r w:rsidR="00C96D54">
        <w:rPr>
          <w:rFonts w:ascii="Arial" w:eastAsiaTheme="minorHAnsi" w:hAnsi="Arial" w:cs="Arial"/>
          <w:sz w:val="20"/>
          <w:szCs w:val="20"/>
          <w:lang w:eastAsia="en-US"/>
        </w:rPr>
        <w:t>, nel 2019 se ne registrano</w:t>
      </w:r>
      <w:r w:rsidR="00E46C02">
        <w:rPr>
          <w:rFonts w:ascii="Arial" w:eastAsiaTheme="minorHAnsi" w:hAnsi="Arial" w:cs="Arial"/>
          <w:sz w:val="20"/>
          <w:szCs w:val="20"/>
          <w:lang w:eastAsia="en-US"/>
        </w:rPr>
        <w:t xml:space="preserve"> 234. Altrettanto ad oggi si contano all’incirca 1900 tipologie di prodotti che recano uno dei Marchi Fairtrade</w:t>
      </w:r>
      <w:r w:rsidR="00160A10">
        <w:rPr>
          <w:rFonts w:ascii="Arial" w:eastAsiaTheme="minorHAnsi" w:hAnsi="Arial" w:cs="Arial"/>
          <w:sz w:val="20"/>
          <w:szCs w:val="20"/>
          <w:lang w:eastAsia="en-US"/>
        </w:rPr>
        <w:t>.</w:t>
      </w:r>
      <w:r w:rsidR="00E46C02">
        <w:rPr>
          <w:rFonts w:ascii="Arial" w:eastAsiaTheme="minorHAnsi" w:hAnsi="Arial" w:cs="Arial"/>
          <w:sz w:val="20"/>
          <w:szCs w:val="20"/>
          <w:lang w:eastAsia="en-US"/>
        </w:rPr>
        <w:t xml:space="preserve"> </w:t>
      </w:r>
    </w:p>
    <w:p w14:paraId="3DA5D32D" w14:textId="0893FDEB" w:rsidR="0040700C" w:rsidRDefault="00E24E71" w:rsidP="004303E2">
      <w:pPr>
        <w:suppressAutoHyphens w:val="0"/>
        <w:spacing w:after="160" w:line="259" w:lineRule="auto"/>
        <w:rPr>
          <w:rFonts w:ascii="Arial" w:eastAsiaTheme="minorHAnsi" w:hAnsi="Arial" w:cs="Arial"/>
          <w:sz w:val="20"/>
          <w:szCs w:val="20"/>
          <w:lang w:eastAsia="en-US"/>
        </w:rPr>
      </w:pPr>
      <w:r w:rsidRPr="0008481F">
        <w:rPr>
          <w:rFonts w:ascii="Arial" w:eastAsiaTheme="minorHAnsi" w:hAnsi="Arial" w:cs="Arial"/>
          <w:sz w:val="20"/>
          <w:szCs w:val="20"/>
          <w:lang w:eastAsia="en-US"/>
        </w:rPr>
        <w:t xml:space="preserve">“Focalizzare l’attenzione sugli </w:t>
      </w:r>
      <w:r w:rsidR="00160A10" w:rsidRPr="0008481F">
        <w:rPr>
          <w:rFonts w:ascii="Arial" w:eastAsiaTheme="minorHAnsi" w:hAnsi="Arial" w:cs="Arial"/>
          <w:sz w:val="20"/>
          <w:szCs w:val="20"/>
          <w:lang w:eastAsia="en-US"/>
        </w:rPr>
        <w:t>O</w:t>
      </w:r>
      <w:r w:rsidRPr="0008481F">
        <w:rPr>
          <w:rFonts w:ascii="Arial" w:eastAsiaTheme="minorHAnsi" w:hAnsi="Arial" w:cs="Arial"/>
          <w:sz w:val="20"/>
          <w:szCs w:val="20"/>
          <w:lang w:eastAsia="en-US"/>
        </w:rPr>
        <w:t xml:space="preserve">biettivi di </w:t>
      </w:r>
      <w:r w:rsidR="00160A10" w:rsidRPr="0008481F">
        <w:rPr>
          <w:rFonts w:ascii="Arial" w:eastAsiaTheme="minorHAnsi" w:hAnsi="Arial" w:cs="Arial"/>
          <w:sz w:val="20"/>
          <w:szCs w:val="20"/>
          <w:lang w:eastAsia="en-US"/>
        </w:rPr>
        <w:t>S</w:t>
      </w:r>
      <w:r w:rsidRPr="0008481F">
        <w:rPr>
          <w:rFonts w:ascii="Arial" w:eastAsiaTheme="minorHAnsi" w:hAnsi="Arial" w:cs="Arial"/>
          <w:sz w:val="20"/>
          <w:szCs w:val="20"/>
          <w:lang w:eastAsia="en-US"/>
        </w:rPr>
        <w:t xml:space="preserve">viluppo </w:t>
      </w:r>
      <w:r w:rsidR="00160A10" w:rsidRPr="0008481F">
        <w:rPr>
          <w:rFonts w:ascii="Arial" w:eastAsiaTheme="minorHAnsi" w:hAnsi="Arial" w:cs="Arial"/>
          <w:sz w:val="20"/>
          <w:szCs w:val="20"/>
          <w:lang w:eastAsia="en-US"/>
        </w:rPr>
        <w:t>S</w:t>
      </w:r>
      <w:r w:rsidRPr="0008481F">
        <w:rPr>
          <w:rFonts w:ascii="Arial" w:eastAsiaTheme="minorHAnsi" w:hAnsi="Arial" w:cs="Arial"/>
          <w:sz w:val="20"/>
          <w:szCs w:val="20"/>
          <w:lang w:eastAsia="en-US"/>
        </w:rPr>
        <w:t xml:space="preserve">ostenibile </w:t>
      </w:r>
      <w:r w:rsidR="00160A10" w:rsidRPr="0008481F">
        <w:rPr>
          <w:rFonts w:ascii="Arial" w:eastAsiaTheme="minorHAnsi" w:hAnsi="Arial" w:cs="Arial"/>
          <w:sz w:val="20"/>
          <w:szCs w:val="20"/>
          <w:lang w:eastAsia="en-US"/>
        </w:rPr>
        <w:t xml:space="preserve">in corrispondenza </w:t>
      </w:r>
      <w:r w:rsidR="00E33A67">
        <w:rPr>
          <w:rFonts w:ascii="Arial" w:eastAsiaTheme="minorHAnsi" w:hAnsi="Arial" w:cs="Arial"/>
          <w:sz w:val="20"/>
          <w:szCs w:val="20"/>
          <w:lang w:eastAsia="en-US"/>
        </w:rPr>
        <w:t>del</w:t>
      </w:r>
      <w:r w:rsidR="00160A10" w:rsidRPr="0008481F">
        <w:rPr>
          <w:rFonts w:ascii="Arial" w:eastAsiaTheme="minorHAnsi" w:hAnsi="Arial" w:cs="Arial"/>
          <w:sz w:val="20"/>
          <w:szCs w:val="20"/>
          <w:lang w:eastAsia="en-US"/>
        </w:rPr>
        <w:t xml:space="preserve"> nostro lavoro </w:t>
      </w:r>
      <w:r w:rsidRPr="0008481F">
        <w:rPr>
          <w:rFonts w:ascii="Arial" w:eastAsiaTheme="minorHAnsi" w:hAnsi="Arial" w:cs="Arial"/>
          <w:sz w:val="20"/>
          <w:szCs w:val="20"/>
          <w:lang w:eastAsia="en-US"/>
        </w:rPr>
        <w:t xml:space="preserve">mette in luce </w:t>
      </w:r>
      <w:r w:rsidR="009816E8">
        <w:rPr>
          <w:rFonts w:ascii="Arial" w:eastAsiaTheme="minorHAnsi" w:hAnsi="Arial" w:cs="Arial"/>
          <w:sz w:val="20"/>
          <w:szCs w:val="20"/>
          <w:lang w:eastAsia="en-US"/>
        </w:rPr>
        <w:t xml:space="preserve">come il nostro sistema </w:t>
      </w:r>
      <w:r w:rsidRPr="0008481F">
        <w:rPr>
          <w:rFonts w:ascii="Arial" w:eastAsiaTheme="minorHAnsi" w:hAnsi="Arial" w:cs="Arial"/>
          <w:sz w:val="20"/>
          <w:szCs w:val="20"/>
          <w:lang w:eastAsia="en-US"/>
        </w:rPr>
        <w:t xml:space="preserve">rende </w:t>
      </w:r>
      <w:r w:rsidR="00E33A67" w:rsidRPr="00E33A67">
        <w:rPr>
          <w:rFonts w:ascii="Arial" w:eastAsiaTheme="minorHAnsi" w:hAnsi="Arial" w:cs="Arial"/>
          <w:sz w:val="20"/>
          <w:szCs w:val="20"/>
          <w:lang w:eastAsia="en-US"/>
        </w:rPr>
        <w:t xml:space="preserve">nel concreto </w:t>
      </w:r>
      <w:r w:rsidRPr="0008481F">
        <w:rPr>
          <w:rFonts w:ascii="Arial" w:eastAsiaTheme="minorHAnsi" w:hAnsi="Arial" w:cs="Arial"/>
          <w:sz w:val="20"/>
          <w:szCs w:val="20"/>
          <w:lang w:eastAsia="en-US"/>
        </w:rPr>
        <w:t xml:space="preserve">le filiere più resilienti. E questo è un grande vantaggio sia per i produttori, che possono beneficiare di migliori trattamenti, sia per le aziende, perché lavorare con </w:t>
      </w:r>
      <w:r w:rsidR="0008481F" w:rsidRPr="0008481F">
        <w:rPr>
          <w:rFonts w:ascii="Arial" w:eastAsiaTheme="minorHAnsi" w:hAnsi="Arial" w:cs="Arial"/>
          <w:sz w:val="20"/>
          <w:szCs w:val="20"/>
          <w:lang w:eastAsia="en-US"/>
        </w:rPr>
        <w:t>organizzazioni</w:t>
      </w:r>
      <w:r w:rsidRPr="0008481F">
        <w:rPr>
          <w:rFonts w:ascii="Arial" w:eastAsiaTheme="minorHAnsi" w:hAnsi="Arial" w:cs="Arial"/>
          <w:sz w:val="20"/>
          <w:szCs w:val="20"/>
          <w:lang w:eastAsia="en-US"/>
        </w:rPr>
        <w:t xml:space="preserve"> più </w:t>
      </w:r>
      <w:r w:rsidR="0008481F" w:rsidRPr="0008481F">
        <w:rPr>
          <w:rFonts w:ascii="Arial" w:eastAsiaTheme="minorHAnsi" w:hAnsi="Arial" w:cs="Arial"/>
          <w:sz w:val="20"/>
          <w:szCs w:val="20"/>
          <w:lang w:eastAsia="en-US"/>
        </w:rPr>
        <w:t xml:space="preserve">strutturate </w:t>
      </w:r>
      <w:r w:rsidRPr="0008481F">
        <w:rPr>
          <w:rFonts w:ascii="Arial" w:eastAsiaTheme="minorHAnsi" w:hAnsi="Arial" w:cs="Arial"/>
          <w:sz w:val="20"/>
          <w:szCs w:val="20"/>
          <w:lang w:eastAsia="en-US"/>
        </w:rPr>
        <w:t>significa lavorare meglio, anche in tempi di crisi globale come quell</w:t>
      </w:r>
      <w:r w:rsidR="0008481F" w:rsidRPr="0008481F">
        <w:rPr>
          <w:rFonts w:ascii="Arial" w:eastAsiaTheme="minorHAnsi" w:hAnsi="Arial" w:cs="Arial"/>
          <w:sz w:val="20"/>
          <w:szCs w:val="20"/>
          <w:lang w:eastAsia="en-US"/>
        </w:rPr>
        <w:t>a</w:t>
      </w:r>
      <w:r w:rsidRPr="0008481F">
        <w:rPr>
          <w:rFonts w:ascii="Arial" w:eastAsiaTheme="minorHAnsi" w:hAnsi="Arial" w:cs="Arial"/>
          <w:sz w:val="20"/>
          <w:szCs w:val="20"/>
          <w:lang w:eastAsia="en-US"/>
        </w:rPr>
        <w:t xml:space="preserve"> che stiamo vivendo ora. A nostro avviso è proprio da qui che è necessario ripartire per pensare il futuro </w:t>
      </w:r>
      <w:r w:rsidR="00BF0F0D" w:rsidRPr="0008481F">
        <w:rPr>
          <w:rFonts w:ascii="Arial" w:eastAsiaTheme="minorHAnsi" w:hAnsi="Arial" w:cs="Arial"/>
          <w:sz w:val="20"/>
          <w:szCs w:val="20"/>
          <w:lang w:eastAsia="en-US"/>
        </w:rPr>
        <w:t>dell’economia”</w:t>
      </w:r>
      <w:r>
        <w:rPr>
          <w:rFonts w:ascii="Arial" w:eastAsiaTheme="minorHAnsi" w:hAnsi="Arial" w:cs="Arial"/>
          <w:sz w:val="20"/>
          <w:szCs w:val="20"/>
          <w:lang w:eastAsia="en-US"/>
        </w:rPr>
        <w:t xml:space="preserve"> ha dichiarato Paolo Pastore, Direttore</w:t>
      </w:r>
      <w:r w:rsidR="00471457">
        <w:rPr>
          <w:rFonts w:ascii="Arial" w:eastAsiaTheme="minorHAnsi" w:hAnsi="Arial" w:cs="Arial"/>
          <w:sz w:val="20"/>
          <w:szCs w:val="20"/>
          <w:lang w:eastAsia="en-US"/>
        </w:rPr>
        <w:t xml:space="preserve"> generale</w:t>
      </w:r>
      <w:r>
        <w:rPr>
          <w:rFonts w:ascii="Arial" w:eastAsiaTheme="minorHAnsi" w:hAnsi="Arial" w:cs="Arial"/>
          <w:sz w:val="20"/>
          <w:szCs w:val="20"/>
          <w:lang w:eastAsia="en-US"/>
        </w:rPr>
        <w:t xml:space="preserve"> di Fairtrade Italia</w:t>
      </w:r>
      <w:r w:rsidR="009816E8">
        <w:rPr>
          <w:rFonts w:ascii="Arial" w:eastAsiaTheme="minorHAnsi" w:hAnsi="Arial" w:cs="Arial"/>
          <w:sz w:val="20"/>
          <w:szCs w:val="20"/>
          <w:lang w:eastAsia="en-US"/>
        </w:rPr>
        <w:t>.</w:t>
      </w:r>
    </w:p>
    <w:p w14:paraId="3080CF0D" w14:textId="4E453E75" w:rsidR="009F7B8B" w:rsidRDefault="009F7B8B" w:rsidP="004303E2">
      <w:pPr>
        <w:suppressAutoHyphens w:val="0"/>
        <w:spacing w:after="160" w:line="259" w:lineRule="auto"/>
        <w:rPr>
          <w:rFonts w:ascii="Arial" w:eastAsiaTheme="minorHAnsi" w:hAnsi="Arial" w:cs="Arial"/>
          <w:sz w:val="20"/>
          <w:szCs w:val="20"/>
          <w:lang w:eastAsia="en-US"/>
        </w:rPr>
      </w:pPr>
      <w:hyperlink r:id="rId9" w:history="1">
        <w:r w:rsidRPr="009F7B8B">
          <w:rPr>
            <w:rStyle w:val="Collegamentoipertestuale"/>
            <w:rFonts w:ascii="Arial" w:eastAsiaTheme="minorHAnsi" w:hAnsi="Arial" w:cs="Arial"/>
            <w:sz w:val="20"/>
            <w:szCs w:val="20"/>
            <w:lang w:eastAsia="en-US"/>
          </w:rPr>
          <w:t xml:space="preserve">FOTO </w:t>
        </w:r>
        <w:r w:rsidR="0011152E">
          <w:rPr>
            <w:rStyle w:val="Collegamentoipertestuale"/>
            <w:rFonts w:ascii="Arial" w:eastAsiaTheme="minorHAnsi" w:hAnsi="Arial" w:cs="Arial"/>
            <w:sz w:val="20"/>
            <w:szCs w:val="20"/>
            <w:lang w:eastAsia="en-US"/>
          </w:rPr>
          <w:t xml:space="preserve">e GRAFICI </w:t>
        </w:r>
        <w:r w:rsidRPr="009F7B8B">
          <w:rPr>
            <w:rStyle w:val="Collegamentoipertestuale"/>
            <w:rFonts w:ascii="Arial" w:eastAsiaTheme="minorHAnsi" w:hAnsi="Arial" w:cs="Arial"/>
            <w:sz w:val="20"/>
            <w:szCs w:val="20"/>
            <w:lang w:eastAsia="en-US"/>
          </w:rPr>
          <w:t>DOWNLOAD</w:t>
        </w:r>
      </w:hyperlink>
    </w:p>
    <w:p w14:paraId="48D300FC" w14:textId="7617A7D9"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77777777" w:rsidR="00A74153" w:rsidRDefault="0011152E">
      <w:pPr>
        <w:pStyle w:val="Default"/>
        <w:rPr>
          <w:rFonts w:ascii="Arial" w:hAnsi="Arial" w:cs="Arial"/>
          <w:sz w:val="20"/>
          <w:szCs w:val="20"/>
          <w:lang w:eastAsia="it-IT"/>
        </w:rPr>
      </w:pPr>
      <w:hyperlink r:id="rId10">
        <w:r w:rsidR="00720E42">
          <w:rPr>
            <w:rStyle w:val="CollegamentoInternet"/>
            <w:rFonts w:ascii="Arial" w:hAnsi="Arial" w:cs="Arial"/>
            <w:sz w:val="20"/>
            <w:szCs w:val="20"/>
            <w:lang w:eastAsia="it-IT"/>
          </w:rPr>
          <w:t>www.fairtradeitalia.it</w:t>
        </w:r>
      </w:hyperlink>
    </w:p>
    <w:p w14:paraId="068D95F4" w14:textId="77777777" w:rsidR="00A74153" w:rsidRPr="00F450EC" w:rsidRDefault="00A74153">
      <w:pPr>
        <w:rPr>
          <w:rFonts w:ascii="Arial" w:hAnsi="Arial" w:cs="Arial"/>
          <w:color w:val="000000"/>
          <w:sz w:val="20"/>
          <w:szCs w:val="20"/>
          <w:lang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77777777"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1,6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1">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1274B4B9" w14:textId="432D4972" w:rsidR="00A74153"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Pr>
          <w:rFonts w:ascii="Arial" w:hAnsi="Arial" w:cs="Arial"/>
          <w:b/>
          <w:sz w:val="20"/>
          <w:szCs w:val="20"/>
        </w:rPr>
        <w:t>più di 2000 prodotti Fairtrade</w:t>
      </w:r>
      <w:r>
        <w:rPr>
          <w:rFonts w:ascii="Arial" w:hAnsi="Arial" w:cs="Arial"/>
          <w:sz w:val="20"/>
          <w:szCs w:val="20"/>
        </w:rPr>
        <w:t xml:space="preserve"> e </w:t>
      </w:r>
      <w:r>
        <w:rPr>
          <w:rFonts w:ascii="Arial" w:hAnsi="Arial" w:cs="Arial"/>
          <w:b/>
          <w:sz w:val="20"/>
          <w:szCs w:val="20"/>
        </w:rPr>
        <w:t xml:space="preserve">il valore del venduto è di </w:t>
      </w:r>
      <w:r w:rsidR="00C96D54">
        <w:rPr>
          <w:rFonts w:ascii="Arial" w:hAnsi="Arial" w:cs="Arial"/>
          <w:b/>
          <w:sz w:val="20"/>
          <w:szCs w:val="20"/>
        </w:rPr>
        <w:t>3</w:t>
      </w:r>
      <w:r w:rsidR="00B60D54">
        <w:rPr>
          <w:rFonts w:ascii="Arial" w:hAnsi="Arial" w:cs="Arial"/>
          <w:b/>
          <w:sz w:val="20"/>
          <w:szCs w:val="20"/>
        </w:rPr>
        <w:t>2</w:t>
      </w:r>
      <w:r w:rsidR="00C96D54">
        <w:rPr>
          <w:rFonts w:ascii="Arial" w:hAnsi="Arial" w:cs="Arial"/>
          <w:b/>
          <w:sz w:val="20"/>
          <w:szCs w:val="20"/>
        </w:rPr>
        <w:t>0</w:t>
      </w:r>
      <w:r>
        <w:rPr>
          <w:rFonts w:ascii="Arial" w:hAnsi="Arial" w:cs="Arial"/>
          <w:b/>
          <w:sz w:val="20"/>
          <w:szCs w:val="20"/>
        </w:rPr>
        <w:t xml:space="preserve"> milioni di euro</w:t>
      </w:r>
      <w:r>
        <w:rPr>
          <w:rFonts w:ascii="Arial" w:hAnsi="Arial" w:cs="Arial"/>
          <w:sz w:val="20"/>
          <w:szCs w:val="20"/>
        </w:rPr>
        <w:t xml:space="preserve">. Per maggiori informazioni: </w:t>
      </w:r>
      <w:hyperlink r:id="rId12">
        <w:r>
          <w:rPr>
            <w:rStyle w:val="CollegamentoInternet"/>
            <w:rFonts w:ascii="Arial" w:hAnsi="Arial" w:cs="Arial"/>
            <w:sz w:val="20"/>
            <w:szCs w:val="20"/>
          </w:rPr>
          <w:t>www.fairtrade.it</w:t>
        </w:r>
      </w:hyperlink>
      <w:r>
        <w:rPr>
          <w:rFonts w:ascii="Arial" w:hAnsi="Arial" w:cs="Arial"/>
          <w:sz w:val="20"/>
          <w:szCs w:val="20"/>
        </w:rPr>
        <w:t>.</w:t>
      </w:r>
    </w:p>
    <w:p w14:paraId="0D144589" w14:textId="77777777" w:rsidR="00B60D54" w:rsidRPr="00F450EC" w:rsidRDefault="00B60D54" w:rsidP="00B60D54">
      <w:pPr>
        <w:rPr>
          <w:rFonts w:ascii="Arial" w:hAnsi="Arial" w:cs="Arial"/>
          <w:b/>
          <w:sz w:val="20"/>
          <w:szCs w:val="20"/>
        </w:rPr>
      </w:pPr>
      <w:r>
        <w:rPr>
          <w:rFonts w:ascii="Arial" w:hAnsi="Arial" w:cs="Arial"/>
          <w:b/>
          <w:sz w:val="20"/>
          <w:szCs w:val="20"/>
        </w:rPr>
        <w:t>Fairtrade e COVID-19</w:t>
      </w:r>
    </w:p>
    <w:p w14:paraId="5DBC45CD" w14:textId="77777777" w:rsidR="00B60D54" w:rsidRPr="00F450EC" w:rsidRDefault="00B60D54" w:rsidP="00B60D54">
      <w:pPr>
        <w:spacing w:line="240" w:lineRule="auto"/>
        <w:rPr>
          <w:rFonts w:ascii="Arial" w:hAnsi="Arial" w:cs="Arial"/>
          <w:sz w:val="20"/>
          <w:szCs w:val="20"/>
        </w:rPr>
      </w:pPr>
      <w:r w:rsidRPr="00F450EC">
        <w:rPr>
          <w:rFonts w:ascii="Arial" w:hAnsi="Arial" w:cs="Arial"/>
          <w:bCs/>
          <w:sz w:val="20"/>
          <w:szCs w:val="20"/>
        </w:rPr>
        <w:t xml:space="preserve">Secondo le ultime previsioni della </w:t>
      </w:r>
      <w:hyperlink r:id="rId13">
        <w:r w:rsidRPr="00F450EC">
          <w:rPr>
            <w:rStyle w:val="CollegamentoInternet"/>
            <w:rFonts w:ascii="Arial" w:hAnsi="Arial" w:cs="Arial"/>
            <w:bCs/>
            <w:sz w:val="20"/>
            <w:szCs w:val="20"/>
          </w:rPr>
          <w:t>Università delle Nazioni Unite</w:t>
        </w:r>
      </w:hyperlink>
      <w:r w:rsidRPr="00F450EC">
        <w:rPr>
          <w:rFonts w:ascii="Arial" w:hAnsi="Arial" w:cs="Arial"/>
          <w:bCs/>
          <w:sz w:val="20"/>
          <w:szCs w:val="20"/>
        </w:rPr>
        <w:t xml:space="preserve">, </w:t>
      </w:r>
      <w:r w:rsidRPr="00F450EC">
        <w:rPr>
          <w:rFonts w:ascii="Arial" w:hAnsi="Arial" w:cs="Arial"/>
          <w:b/>
          <w:bCs/>
          <w:sz w:val="20"/>
          <w:szCs w:val="20"/>
        </w:rPr>
        <w:t>più di mezzo miliardo di persone nei prossimi mesi potrebbero diventare povere</w:t>
      </w:r>
      <w:r w:rsidRPr="00F450EC">
        <w:rPr>
          <w:rFonts w:ascii="Arial" w:hAnsi="Arial" w:cs="Arial"/>
          <w:bCs/>
          <w:sz w:val="20"/>
          <w:szCs w:val="20"/>
        </w:rPr>
        <w:t xml:space="preserve">. E tra queste, le centinaia di migliaia di lavoratori che si occupano della produzione del cibo che consumiamo quotidianamente. I </w:t>
      </w:r>
      <w:r w:rsidRPr="001E0361">
        <w:rPr>
          <w:rFonts w:ascii="Arial" w:hAnsi="Arial" w:cs="Arial"/>
          <w:bCs/>
          <w:sz w:val="20"/>
          <w:szCs w:val="20"/>
        </w:rPr>
        <w:t>produttori Fairtrade vivono in comunità dove gli ammortizzatori sociali sono carenti o non esistono, dove i sistemi sanitari</w:t>
      </w:r>
      <w:r w:rsidRPr="00F450EC">
        <w:rPr>
          <w:rFonts w:ascii="Arial" w:hAnsi="Arial" w:cs="Arial"/>
          <w:bCs/>
          <w:sz w:val="20"/>
          <w:szCs w:val="20"/>
        </w:rPr>
        <w:t xml:space="preserve"> sono inadeguati o mancano del tutto, dove spesso non c’è acqua potabile e pulita. E ora l</w:t>
      </w:r>
      <w:r w:rsidRPr="00F450EC">
        <w:rPr>
          <w:rFonts w:ascii="Arial" w:hAnsi="Arial" w:cs="Arial"/>
          <w:b/>
          <w:bCs/>
          <w:sz w:val="20"/>
          <w:szCs w:val="20"/>
        </w:rPr>
        <w:t>a crisi, distruggendo le catene di fornitura globali, mette a rischio la loro primaria forma di guadagno</w:t>
      </w:r>
      <w:r w:rsidRPr="00F450EC">
        <w:rPr>
          <w:rFonts w:ascii="Arial" w:hAnsi="Arial" w:cs="Arial"/>
          <w:bCs/>
          <w:sz w:val="20"/>
          <w:szCs w:val="20"/>
        </w:rPr>
        <w:t xml:space="preserve">. Le chiusure necessarie per la </w:t>
      </w:r>
      <w:r w:rsidRPr="00F450EC">
        <w:rPr>
          <w:rFonts w:ascii="Arial" w:hAnsi="Arial" w:cs="Arial"/>
          <w:bCs/>
          <w:sz w:val="20"/>
          <w:szCs w:val="20"/>
        </w:rPr>
        <w:lastRenderedPageBreak/>
        <w:t xml:space="preserve">sicurezza pubblica nei paesi di importazione stanno provocando la rapida caduta degli ordini in alcune filiere, con pesanti perdite di posti di lavoro e di reddito tra i gruppi già vulnerabili. </w:t>
      </w:r>
    </w:p>
    <w:p w14:paraId="1ACEA9AF" w14:textId="77777777" w:rsidR="00B60D54" w:rsidRPr="00F450EC" w:rsidRDefault="00B60D54" w:rsidP="00B60D54">
      <w:pPr>
        <w:spacing w:line="240" w:lineRule="auto"/>
        <w:rPr>
          <w:rFonts w:ascii="Arial" w:hAnsi="Arial" w:cs="Arial"/>
          <w:sz w:val="20"/>
          <w:szCs w:val="20"/>
        </w:rPr>
      </w:pPr>
      <w:r w:rsidRPr="00F450EC">
        <w:rPr>
          <w:rFonts w:ascii="Arial" w:hAnsi="Arial" w:cs="Arial"/>
          <w:sz w:val="20"/>
          <w:szCs w:val="20"/>
        </w:rPr>
        <w:t xml:space="preserve">Fin dall’inizio di marzo </w:t>
      </w:r>
      <w:r>
        <w:rPr>
          <w:rFonts w:ascii="Arial" w:hAnsi="Arial" w:cs="Arial"/>
          <w:sz w:val="20"/>
          <w:szCs w:val="20"/>
        </w:rPr>
        <w:t xml:space="preserve">2020 </w:t>
      </w:r>
      <w:r w:rsidRPr="00F450EC">
        <w:rPr>
          <w:rFonts w:ascii="Arial" w:hAnsi="Arial" w:cs="Arial"/>
          <w:sz w:val="20"/>
          <w:szCs w:val="20"/>
        </w:rPr>
        <w:t>le organizzazioni del circuito del commercio equo certificato hanno “</w:t>
      </w:r>
      <w:hyperlink r:id="rId14">
        <w:r w:rsidRPr="00F450EC">
          <w:rPr>
            <w:rStyle w:val="CollegamentoInternet"/>
            <w:rFonts w:ascii="Arial" w:hAnsi="Arial" w:cs="Arial"/>
            <w:sz w:val="20"/>
            <w:szCs w:val="20"/>
          </w:rPr>
          <w:t>svincolato” l’uso del Premio</w:t>
        </w:r>
      </w:hyperlink>
      <w:r w:rsidRPr="00F450EC">
        <w:rPr>
          <w:rFonts w:ascii="Arial" w:hAnsi="Arial" w:cs="Arial"/>
          <w:sz w:val="20"/>
          <w:szCs w:val="20"/>
        </w:rPr>
        <w:t xml:space="preserve">, ovvero il margine di guadagno di cui godono i produttori agricoli grazie all’appartenenza circuito. Ciò significa che si è potuto iniziare a </w:t>
      </w:r>
      <w:hyperlink r:id="rId15">
        <w:r w:rsidRPr="00F450EC">
          <w:rPr>
            <w:rStyle w:val="CollegamentoInternet"/>
            <w:rFonts w:ascii="Arial" w:hAnsi="Arial" w:cs="Arial"/>
            <w:sz w:val="20"/>
            <w:szCs w:val="20"/>
          </w:rPr>
          <w:t>fare formazione ai dipendenti sui rischi della COVID-19</w:t>
        </w:r>
      </w:hyperlink>
      <w:r w:rsidRPr="00F450EC">
        <w:rPr>
          <w:rFonts w:ascii="Arial" w:hAnsi="Arial" w:cs="Arial"/>
          <w:sz w:val="20"/>
          <w:szCs w:val="20"/>
        </w:rPr>
        <w:t xml:space="preserve">, sono stati acquistati dispositivi di protezione individuale e in taluni casi sono state fatte donazioni alle </w:t>
      </w:r>
      <w:hyperlink r:id="rId16">
        <w:r w:rsidRPr="00F450EC">
          <w:rPr>
            <w:rStyle w:val="CollegamentoInternet"/>
            <w:rFonts w:ascii="Arial" w:hAnsi="Arial" w:cs="Arial"/>
            <w:sz w:val="20"/>
            <w:szCs w:val="20"/>
          </w:rPr>
          <w:t>strutture sanitarie locali</w:t>
        </w:r>
      </w:hyperlink>
      <w:r w:rsidRPr="00F450EC">
        <w:rPr>
          <w:rFonts w:ascii="Arial" w:hAnsi="Arial" w:cs="Arial"/>
          <w:sz w:val="20"/>
          <w:szCs w:val="20"/>
        </w:rPr>
        <w:t>. Ma la crisi di interi settori è dietro l’angolo.</w:t>
      </w:r>
    </w:p>
    <w:p w14:paraId="3B6782DE" w14:textId="77777777" w:rsidR="00B60D54" w:rsidRDefault="00B60D54">
      <w:pPr>
        <w:spacing w:line="240" w:lineRule="auto"/>
      </w:pPr>
    </w:p>
    <w:sectPr w:rsidR="00B60D54">
      <w:headerReference w:type="default" r:id="rId17"/>
      <w:footerReference w:type="default" r:id="rId18"/>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2C52B" w14:textId="77777777" w:rsidR="008B6C09" w:rsidRDefault="008B6C09">
      <w:pPr>
        <w:spacing w:after="0" w:line="240" w:lineRule="auto"/>
      </w:pPr>
      <w:r>
        <w:separator/>
      </w:r>
    </w:p>
  </w:endnote>
  <w:endnote w:type="continuationSeparator" w:id="0">
    <w:p w14:paraId="4BF64BA3" w14:textId="77777777" w:rsidR="008B6C09" w:rsidRDefault="008B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B2922" w14:textId="77777777" w:rsidR="008B6C09" w:rsidRDefault="008B6C09">
      <w:pPr>
        <w:spacing w:after="0" w:line="240" w:lineRule="auto"/>
      </w:pPr>
      <w:r>
        <w:separator/>
      </w:r>
    </w:p>
  </w:footnote>
  <w:footnote w:type="continuationSeparator" w:id="0">
    <w:p w14:paraId="04AD595B" w14:textId="77777777" w:rsidR="008B6C09" w:rsidRDefault="008B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8481F"/>
    <w:rsid w:val="0009350E"/>
    <w:rsid w:val="000C2B82"/>
    <w:rsid w:val="0011152E"/>
    <w:rsid w:val="001147CF"/>
    <w:rsid w:val="00160A10"/>
    <w:rsid w:val="00180AD5"/>
    <w:rsid w:val="00183F4B"/>
    <w:rsid w:val="001A5BDE"/>
    <w:rsid w:val="001B0B52"/>
    <w:rsid w:val="001E0361"/>
    <w:rsid w:val="00270EE3"/>
    <w:rsid w:val="002747AA"/>
    <w:rsid w:val="00280468"/>
    <w:rsid w:val="002A6E65"/>
    <w:rsid w:val="002C275D"/>
    <w:rsid w:val="002C4106"/>
    <w:rsid w:val="003119E7"/>
    <w:rsid w:val="00351613"/>
    <w:rsid w:val="003533AD"/>
    <w:rsid w:val="00364FDD"/>
    <w:rsid w:val="00377F2E"/>
    <w:rsid w:val="00393F76"/>
    <w:rsid w:val="003D6FEE"/>
    <w:rsid w:val="0040700C"/>
    <w:rsid w:val="0041230A"/>
    <w:rsid w:val="004303E2"/>
    <w:rsid w:val="00443CD4"/>
    <w:rsid w:val="00471457"/>
    <w:rsid w:val="004915C6"/>
    <w:rsid w:val="004B158F"/>
    <w:rsid w:val="004C7FC7"/>
    <w:rsid w:val="005643C8"/>
    <w:rsid w:val="0058670A"/>
    <w:rsid w:val="005B0E73"/>
    <w:rsid w:val="005C7471"/>
    <w:rsid w:val="005D2D65"/>
    <w:rsid w:val="0061018C"/>
    <w:rsid w:val="0061331E"/>
    <w:rsid w:val="00630177"/>
    <w:rsid w:val="00654F96"/>
    <w:rsid w:val="00686228"/>
    <w:rsid w:val="006B79C0"/>
    <w:rsid w:val="006E40C8"/>
    <w:rsid w:val="00720E42"/>
    <w:rsid w:val="007240C7"/>
    <w:rsid w:val="0073541A"/>
    <w:rsid w:val="00736B5A"/>
    <w:rsid w:val="007E080A"/>
    <w:rsid w:val="007F2319"/>
    <w:rsid w:val="008068AC"/>
    <w:rsid w:val="0083518D"/>
    <w:rsid w:val="00887F41"/>
    <w:rsid w:val="008B6C09"/>
    <w:rsid w:val="00971A7F"/>
    <w:rsid w:val="009816E8"/>
    <w:rsid w:val="0098522E"/>
    <w:rsid w:val="009B54A0"/>
    <w:rsid w:val="009F7B8B"/>
    <w:rsid w:val="00A225C7"/>
    <w:rsid w:val="00A526F6"/>
    <w:rsid w:val="00A74153"/>
    <w:rsid w:val="00A95388"/>
    <w:rsid w:val="00AD14A4"/>
    <w:rsid w:val="00B60D54"/>
    <w:rsid w:val="00BF0F0D"/>
    <w:rsid w:val="00C23DA2"/>
    <w:rsid w:val="00C96D54"/>
    <w:rsid w:val="00CC7EB5"/>
    <w:rsid w:val="00CE3A36"/>
    <w:rsid w:val="00D0300B"/>
    <w:rsid w:val="00D60441"/>
    <w:rsid w:val="00E24E71"/>
    <w:rsid w:val="00E33A67"/>
    <w:rsid w:val="00E46C02"/>
    <w:rsid w:val="00E71E90"/>
    <w:rsid w:val="00E86F99"/>
    <w:rsid w:val="00E90928"/>
    <w:rsid w:val="00EC4EB0"/>
    <w:rsid w:val="00F450EC"/>
    <w:rsid w:val="00F910A0"/>
    <w:rsid w:val="00F93894"/>
    <w:rsid w:val="00FB1986"/>
    <w:rsid w:val="00FD3C2B"/>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styleId="Menzionenonrisolta">
    <w:name w:val="Unresolved Mention"/>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annualreport2019.fairtrade.it/impatto-delle-vendite-in-italia/" TargetMode="External"/><Relationship Id="rId13" Type="http://schemas.openxmlformats.org/officeDocument/2006/relationships/hyperlink" Target="https://unu.edu/media-relations/releases/covid-19-fallout-could-push-half-a-billion-people-into-poverty-in-developing-countries.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nnualreport2019.fairtrade.it/" TargetMode="External"/><Relationship Id="rId12" Type="http://schemas.openxmlformats.org/officeDocument/2006/relationships/hyperlink" Target="http://www.fairtrade.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irtrade.it/blog/news/un-centro-diagnostico-a-uraba-colombi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irtrade.net/" TargetMode="External"/><Relationship Id="rId5" Type="http://schemas.openxmlformats.org/officeDocument/2006/relationships/footnotes" Target="footnotes.xml"/><Relationship Id="rId15" Type="http://schemas.openxmlformats.org/officeDocument/2006/relationships/hyperlink" Target="https://www.fairtrade.it/blog/news/covid-19-si-intensifica-il-supporto-di-fairtrade/" TargetMode="External"/><Relationship Id="rId10" Type="http://schemas.openxmlformats.org/officeDocument/2006/relationships/hyperlink" Target="http://www.fairtradeitalia.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open?id=1-_Ownb4wGHtJMbh1HJBSfg-uOLCjzrgp" TargetMode="External"/><Relationship Id="rId14" Type="http://schemas.openxmlformats.org/officeDocument/2006/relationships/hyperlink" Target="https://www.fairtrade.it/blog/news/covid-19-standard-piu-flessibi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3</Pages>
  <Words>1421</Words>
  <Characters>8102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38</cp:revision>
  <cp:lastPrinted>1995-11-21T17:41:00Z</cp:lastPrinted>
  <dcterms:created xsi:type="dcterms:W3CDTF">2020-05-08T11:57:00Z</dcterms:created>
  <dcterms:modified xsi:type="dcterms:W3CDTF">2020-06-16T07:39:00Z</dcterms:modified>
  <dc:language>it-IT</dc:language>
</cp:coreProperties>
</file>