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65" w14:textId="4B6DDDC6" w:rsidR="004702EC" w:rsidRPr="004338F4" w:rsidRDefault="00EB18C5">
      <w:pPr>
        <w:spacing w:before="240"/>
        <w:jc w:val="center"/>
        <w:rPr>
          <w:b/>
          <w:sz w:val="40"/>
          <w:szCs w:val="40"/>
          <w:lang w:val="it-IT"/>
        </w:rPr>
      </w:pPr>
      <w:r w:rsidRPr="004338F4">
        <w:rPr>
          <w:b/>
          <w:sz w:val="40"/>
          <w:szCs w:val="40"/>
          <w:lang w:val="it-IT"/>
        </w:rPr>
        <w:t>Gli agricoltori sono sempre più minacciati dal cambiamento climatico</w:t>
      </w:r>
      <w:r w:rsidR="00D50711" w:rsidRPr="004338F4">
        <w:rPr>
          <w:b/>
          <w:sz w:val="40"/>
          <w:szCs w:val="40"/>
          <w:lang w:val="it-IT"/>
        </w:rPr>
        <w:t>, lo dice un nuovo, allarmante, studio</w:t>
      </w:r>
    </w:p>
    <w:p w14:paraId="5111744C" w14:textId="77777777" w:rsidR="00FC57DD" w:rsidRPr="004338F4" w:rsidRDefault="00FC57DD">
      <w:pPr>
        <w:spacing w:before="240"/>
        <w:jc w:val="center"/>
        <w:rPr>
          <w:sz w:val="16"/>
          <w:szCs w:val="16"/>
          <w:lang w:val="it-IT"/>
        </w:rPr>
      </w:pPr>
    </w:p>
    <w:p w14:paraId="566FE404" w14:textId="7FACA56B" w:rsidR="00716454" w:rsidRPr="004338F4" w:rsidRDefault="00EB0A38" w:rsidP="00D50711">
      <w:pPr>
        <w:rPr>
          <w:b/>
          <w:lang w:val="it-IT"/>
        </w:rPr>
      </w:pPr>
      <w:r w:rsidRPr="004338F4">
        <w:rPr>
          <w:bCs/>
          <w:i/>
          <w:iCs/>
          <w:lang w:val="it-IT"/>
        </w:rPr>
        <w:t>Padova</w:t>
      </w:r>
      <w:r w:rsidR="00515ADA" w:rsidRPr="004338F4">
        <w:rPr>
          <w:bCs/>
          <w:i/>
          <w:iCs/>
          <w:lang w:val="it-IT"/>
        </w:rPr>
        <w:t xml:space="preserve">, </w:t>
      </w:r>
      <w:r w:rsidRPr="004338F4">
        <w:rPr>
          <w:bCs/>
          <w:i/>
          <w:iCs/>
          <w:lang w:val="it-IT"/>
        </w:rPr>
        <w:t>25 ottobre</w:t>
      </w:r>
      <w:r w:rsidR="00515ADA" w:rsidRPr="004338F4">
        <w:rPr>
          <w:bCs/>
          <w:i/>
          <w:iCs/>
          <w:lang w:val="it-IT"/>
        </w:rPr>
        <w:t>.</w:t>
      </w:r>
      <w:r w:rsidR="009F27FE" w:rsidRPr="004338F4">
        <w:rPr>
          <w:b/>
          <w:lang w:val="it-IT"/>
        </w:rPr>
        <w:t xml:space="preserve"> </w:t>
      </w:r>
      <w:r w:rsidR="00D50711" w:rsidRPr="004338F4">
        <w:rPr>
          <w:b/>
          <w:lang w:val="it-IT"/>
        </w:rPr>
        <w:t>L’impatto dei cambiamenti clim</w:t>
      </w:r>
      <w:r w:rsidR="00716454" w:rsidRPr="004338F4">
        <w:rPr>
          <w:b/>
          <w:lang w:val="it-IT"/>
        </w:rPr>
        <w:t>a</w:t>
      </w:r>
      <w:r w:rsidR="00D50711" w:rsidRPr="004338F4">
        <w:rPr>
          <w:b/>
          <w:lang w:val="it-IT"/>
        </w:rPr>
        <w:t xml:space="preserve">tici </w:t>
      </w:r>
      <w:r w:rsidR="00716454" w:rsidRPr="004338F4">
        <w:rPr>
          <w:b/>
          <w:lang w:val="it-IT"/>
        </w:rPr>
        <w:t>sta minacciando</w:t>
      </w:r>
      <w:r w:rsidR="00831E79" w:rsidRPr="004338F4">
        <w:rPr>
          <w:b/>
          <w:lang w:val="it-IT"/>
        </w:rPr>
        <w:t xml:space="preserve"> sempre più seriamente </w:t>
      </w:r>
      <w:r w:rsidR="00716454" w:rsidRPr="004338F4">
        <w:rPr>
          <w:b/>
          <w:lang w:val="it-IT"/>
        </w:rPr>
        <w:t>le condizioni di vita degli agricoltori in tutto il mondo</w:t>
      </w:r>
      <w:r w:rsidR="00716454" w:rsidRPr="004338F4">
        <w:rPr>
          <w:bCs/>
          <w:lang w:val="it-IT"/>
        </w:rPr>
        <w:t>: lo dice un</w:t>
      </w:r>
      <w:r w:rsidR="002C79F6" w:rsidRPr="004338F4">
        <w:rPr>
          <w:bCs/>
          <w:lang w:val="it-IT"/>
        </w:rPr>
        <w:t xml:space="preserve"> </w:t>
      </w:r>
      <w:r w:rsidR="00716454" w:rsidRPr="004338F4">
        <w:rPr>
          <w:bCs/>
          <w:lang w:val="it-IT"/>
        </w:rPr>
        <w:t>nuovo studio commissionato da Fairtrade</w:t>
      </w:r>
      <w:r w:rsidR="002C79F6" w:rsidRPr="004338F4">
        <w:rPr>
          <w:bCs/>
          <w:lang w:val="it-IT"/>
        </w:rPr>
        <w:t xml:space="preserve"> International</w:t>
      </w:r>
      <w:r w:rsidR="00716454" w:rsidRPr="004338F4">
        <w:rPr>
          <w:bCs/>
          <w:lang w:val="it-IT"/>
        </w:rPr>
        <w:t xml:space="preserve"> </w:t>
      </w:r>
      <w:r w:rsidR="002C79F6" w:rsidRPr="004338F4">
        <w:rPr>
          <w:bCs/>
          <w:lang w:val="it-IT"/>
        </w:rPr>
        <w:t>e condotto da</w:t>
      </w:r>
      <w:r w:rsidR="00831E79" w:rsidRPr="004338F4">
        <w:rPr>
          <w:bCs/>
          <w:lang w:val="it-IT"/>
        </w:rPr>
        <w:t xml:space="preserve"> ricercatori de</w:t>
      </w:r>
      <w:r w:rsidR="002C79F6" w:rsidRPr="004338F4">
        <w:rPr>
          <w:bCs/>
          <w:lang w:val="it-IT"/>
        </w:rPr>
        <w:t>lla</w:t>
      </w:r>
      <w:r w:rsidR="00716454" w:rsidRPr="004338F4">
        <w:rPr>
          <w:bCs/>
          <w:lang w:val="it-IT"/>
        </w:rPr>
        <w:t xml:space="preserve"> </w:t>
      </w:r>
      <w:r w:rsidRPr="004338F4">
        <w:rPr>
          <w:bCs/>
          <w:lang w:val="it-IT"/>
        </w:rPr>
        <w:t>Libera Università</w:t>
      </w:r>
      <w:r w:rsidR="00716454" w:rsidRPr="004338F4">
        <w:rPr>
          <w:bCs/>
          <w:lang w:val="it-IT"/>
        </w:rPr>
        <w:t xml:space="preserve"> </w:t>
      </w:r>
      <w:r w:rsidR="002C79F6" w:rsidRPr="004338F4">
        <w:rPr>
          <w:bCs/>
          <w:lang w:val="it-IT"/>
        </w:rPr>
        <w:t xml:space="preserve">di </w:t>
      </w:r>
      <w:r w:rsidR="00716454" w:rsidRPr="004338F4">
        <w:rPr>
          <w:bCs/>
          <w:lang w:val="it-IT"/>
        </w:rPr>
        <w:t xml:space="preserve">Amsterdam e </w:t>
      </w:r>
      <w:r w:rsidR="002C79F6" w:rsidRPr="004338F4">
        <w:rPr>
          <w:bCs/>
          <w:lang w:val="it-IT"/>
        </w:rPr>
        <w:t>d</w:t>
      </w:r>
      <w:r w:rsidR="00831E79" w:rsidRPr="004338F4">
        <w:rPr>
          <w:bCs/>
          <w:lang w:val="it-IT"/>
        </w:rPr>
        <w:t>e</w:t>
      </w:r>
      <w:r w:rsidR="002C79F6" w:rsidRPr="004338F4">
        <w:rPr>
          <w:bCs/>
          <w:lang w:val="it-IT"/>
        </w:rPr>
        <w:t>ll</w:t>
      </w:r>
      <w:r w:rsidR="00831E79" w:rsidRPr="004338F4">
        <w:rPr>
          <w:bCs/>
          <w:lang w:val="it-IT"/>
        </w:rPr>
        <w:t>’</w:t>
      </w:r>
      <w:r w:rsidR="002C79F6" w:rsidRPr="004338F4">
        <w:rPr>
          <w:bCs/>
          <w:lang w:val="it-IT"/>
        </w:rPr>
        <w:t>Università di Berna delle Scienze Ap</w:t>
      </w:r>
      <w:r w:rsidR="002C28D4" w:rsidRPr="004338F4">
        <w:rPr>
          <w:bCs/>
          <w:lang w:val="it-IT"/>
        </w:rPr>
        <w:t>p</w:t>
      </w:r>
      <w:r w:rsidR="002C79F6" w:rsidRPr="004338F4">
        <w:rPr>
          <w:bCs/>
          <w:lang w:val="it-IT"/>
        </w:rPr>
        <w:t>licate, diffu</w:t>
      </w:r>
      <w:r w:rsidR="00831E79" w:rsidRPr="004338F4">
        <w:rPr>
          <w:bCs/>
          <w:lang w:val="it-IT"/>
        </w:rPr>
        <w:t>s</w:t>
      </w:r>
      <w:r w:rsidR="002C79F6" w:rsidRPr="004338F4">
        <w:rPr>
          <w:bCs/>
          <w:lang w:val="it-IT"/>
        </w:rPr>
        <w:t>o a pochi giorni dall</w:t>
      </w:r>
      <w:r w:rsidR="002C28D4" w:rsidRPr="004338F4">
        <w:rPr>
          <w:bCs/>
          <w:lang w:val="it-IT"/>
        </w:rPr>
        <w:t>’inizio della</w:t>
      </w:r>
      <w:r w:rsidR="002C79F6" w:rsidRPr="004338F4">
        <w:rPr>
          <w:bCs/>
          <w:lang w:val="it-IT"/>
        </w:rPr>
        <w:t xml:space="preserve"> Conferenza </w:t>
      </w:r>
      <w:r w:rsidR="002C28D4" w:rsidRPr="004338F4">
        <w:rPr>
          <w:bCs/>
          <w:lang w:val="it-IT"/>
        </w:rPr>
        <w:t>delle Nazioni Unite sul Cambiamento Climatico</w:t>
      </w:r>
      <w:r w:rsidR="002C79F6" w:rsidRPr="004338F4">
        <w:rPr>
          <w:bCs/>
          <w:lang w:val="it-IT"/>
        </w:rPr>
        <w:t xml:space="preserve">, </w:t>
      </w:r>
      <w:r w:rsidR="00831E79" w:rsidRPr="004338F4">
        <w:rPr>
          <w:bCs/>
          <w:lang w:val="it-IT"/>
        </w:rPr>
        <w:t xml:space="preserve">anche nota come </w:t>
      </w:r>
      <w:r w:rsidR="002C79F6" w:rsidRPr="004338F4">
        <w:rPr>
          <w:bCs/>
          <w:lang w:val="it-IT"/>
        </w:rPr>
        <w:t>COP 26</w:t>
      </w:r>
      <w:r w:rsidR="00716454" w:rsidRPr="004338F4">
        <w:rPr>
          <w:bCs/>
          <w:lang w:val="it-IT"/>
        </w:rPr>
        <w:t xml:space="preserve">. </w:t>
      </w:r>
      <w:r w:rsidR="00831E79" w:rsidRPr="004338F4">
        <w:rPr>
          <w:bCs/>
          <w:lang w:val="it-IT"/>
        </w:rPr>
        <w:t xml:space="preserve">Lo studio </w:t>
      </w:r>
      <w:r w:rsidR="002C28D4" w:rsidRPr="004338F4">
        <w:rPr>
          <w:bCs/>
          <w:lang w:val="it-IT"/>
        </w:rPr>
        <w:t>sottolinea</w:t>
      </w:r>
      <w:r w:rsidR="00831E79" w:rsidRPr="004338F4">
        <w:rPr>
          <w:bCs/>
          <w:lang w:val="it-IT"/>
        </w:rPr>
        <w:t xml:space="preserve"> che</w:t>
      </w:r>
      <w:r w:rsidR="00716454" w:rsidRPr="004338F4">
        <w:rPr>
          <w:bCs/>
          <w:lang w:val="it-IT"/>
        </w:rPr>
        <w:t xml:space="preserve"> </w:t>
      </w:r>
      <w:r w:rsidR="00716454" w:rsidRPr="004338F4">
        <w:rPr>
          <w:b/>
          <w:lang w:val="it-IT"/>
        </w:rPr>
        <w:t>maggiori investimenti nell’adattamento climatico e in altre misure di resilienza</w:t>
      </w:r>
      <w:r w:rsidR="00831E79" w:rsidRPr="004338F4">
        <w:rPr>
          <w:b/>
          <w:lang w:val="it-IT"/>
        </w:rPr>
        <w:t xml:space="preserve"> </w:t>
      </w:r>
      <w:r w:rsidR="00716454" w:rsidRPr="004338F4">
        <w:rPr>
          <w:b/>
          <w:lang w:val="it-IT"/>
        </w:rPr>
        <w:t xml:space="preserve">saranno cruciali </w:t>
      </w:r>
      <w:r w:rsidRPr="004338F4">
        <w:rPr>
          <w:b/>
          <w:lang w:val="it-IT"/>
        </w:rPr>
        <w:t>per</w:t>
      </w:r>
      <w:r w:rsidR="00831E79" w:rsidRPr="004338F4">
        <w:rPr>
          <w:b/>
          <w:lang w:val="it-IT"/>
        </w:rPr>
        <w:t xml:space="preserve"> impedire il </w:t>
      </w:r>
      <w:r w:rsidR="00716454" w:rsidRPr="004338F4">
        <w:rPr>
          <w:b/>
          <w:lang w:val="it-IT"/>
        </w:rPr>
        <w:t>crollo de</w:t>
      </w:r>
      <w:r w:rsidR="00711D3B" w:rsidRPr="004338F4">
        <w:rPr>
          <w:b/>
          <w:lang w:val="it-IT"/>
        </w:rPr>
        <w:t>l</w:t>
      </w:r>
      <w:r w:rsidR="00716454" w:rsidRPr="004338F4">
        <w:rPr>
          <w:b/>
          <w:lang w:val="it-IT"/>
        </w:rPr>
        <w:t xml:space="preserve"> reddit</w:t>
      </w:r>
      <w:r w:rsidR="00711D3B" w:rsidRPr="004338F4">
        <w:rPr>
          <w:b/>
          <w:lang w:val="it-IT"/>
        </w:rPr>
        <w:t>o</w:t>
      </w:r>
      <w:r w:rsidR="00716454" w:rsidRPr="004338F4">
        <w:rPr>
          <w:b/>
          <w:lang w:val="it-IT"/>
        </w:rPr>
        <w:t xml:space="preserve"> degli agricoltori</w:t>
      </w:r>
      <w:r w:rsidR="00831E79" w:rsidRPr="004338F4">
        <w:rPr>
          <w:b/>
          <w:lang w:val="it-IT"/>
        </w:rPr>
        <w:t>.</w:t>
      </w:r>
    </w:p>
    <w:p w14:paraId="14159049" w14:textId="77777777" w:rsidR="00831E79" w:rsidRPr="004338F4" w:rsidRDefault="00831E79" w:rsidP="00D50711">
      <w:pPr>
        <w:rPr>
          <w:b/>
          <w:lang w:val="it-IT"/>
        </w:rPr>
      </w:pPr>
    </w:p>
    <w:p w14:paraId="6D525A03" w14:textId="76039C35" w:rsidR="00711D3B" w:rsidRPr="004338F4" w:rsidRDefault="00716454" w:rsidP="00711D3B">
      <w:pPr>
        <w:rPr>
          <w:bCs/>
          <w:lang w:val="it-IT"/>
        </w:rPr>
      </w:pPr>
      <w:r w:rsidRPr="004338F4">
        <w:rPr>
          <w:b/>
          <w:lang w:val="it-IT"/>
        </w:rPr>
        <w:t>Un’ombra sul</w:t>
      </w:r>
      <w:r w:rsidR="00D573B9" w:rsidRPr="004338F4">
        <w:rPr>
          <w:b/>
          <w:lang w:val="it-IT"/>
        </w:rPr>
        <w:t xml:space="preserve"> futuro delle</w:t>
      </w:r>
      <w:r w:rsidRPr="004338F4">
        <w:rPr>
          <w:b/>
          <w:lang w:val="it-IT"/>
        </w:rPr>
        <w:t xml:space="preserve"> commodities</w:t>
      </w:r>
      <w:r w:rsidR="00D573B9" w:rsidRPr="004338F4">
        <w:rPr>
          <w:b/>
          <w:lang w:val="it-IT"/>
        </w:rPr>
        <w:t>.</w:t>
      </w:r>
      <w:r w:rsidRPr="004338F4">
        <w:rPr>
          <w:bCs/>
          <w:lang w:val="it-IT"/>
        </w:rPr>
        <w:t xml:space="preserve"> Banane, caffè, cacao sono alcuni tra </w:t>
      </w:r>
      <w:r w:rsidR="00EB0A38" w:rsidRPr="004338F4">
        <w:rPr>
          <w:bCs/>
          <w:lang w:val="it-IT"/>
        </w:rPr>
        <w:t>i</w:t>
      </w:r>
      <w:r w:rsidRPr="004338F4">
        <w:rPr>
          <w:bCs/>
          <w:lang w:val="it-IT"/>
        </w:rPr>
        <w:t xml:space="preserve"> beni più commercializzati a livello globale</w:t>
      </w:r>
      <w:r w:rsidR="002C28D4" w:rsidRPr="004338F4">
        <w:rPr>
          <w:bCs/>
          <w:lang w:val="it-IT"/>
        </w:rPr>
        <w:t xml:space="preserve">; la ricerca </w:t>
      </w:r>
      <w:r w:rsidR="00D573B9" w:rsidRPr="004338F4">
        <w:rPr>
          <w:bCs/>
          <w:lang w:val="it-IT"/>
        </w:rPr>
        <w:t xml:space="preserve">analizza come </w:t>
      </w:r>
      <w:r w:rsidRPr="004338F4">
        <w:rPr>
          <w:bCs/>
          <w:lang w:val="it-IT"/>
        </w:rPr>
        <w:t xml:space="preserve">regioni diverse </w:t>
      </w:r>
      <w:r w:rsidR="002C28D4" w:rsidRPr="004338F4">
        <w:rPr>
          <w:bCs/>
          <w:lang w:val="it-IT"/>
        </w:rPr>
        <w:t xml:space="preserve">del pianeta </w:t>
      </w:r>
      <w:r w:rsidRPr="004338F4">
        <w:rPr>
          <w:bCs/>
          <w:lang w:val="it-IT"/>
        </w:rPr>
        <w:t xml:space="preserve">saranno colpite in modo </w:t>
      </w:r>
      <w:r w:rsidR="00D573B9" w:rsidRPr="004338F4">
        <w:rPr>
          <w:bCs/>
          <w:lang w:val="it-IT"/>
        </w:rPr>
        <w:t>differente</w:t>
      </w:r>
      <w:r w:rsidR="00711D3B" w:rsidRPr="004338F4">
        <w:rPr>
          <w:bCs/>
          <w:lang w:val="it-IT"/>
        </w:rPr>
        <w:t xml:space="preserve"> dagli s</w:t>
      </w:r>
      <w:r w:rsidRPr="004338F4">
        <w:rPr>
          <w:bCs/>
          <w:lang w:val="it-IT"/>
        </w:rPr>
        <w:t>chemi metereologici generati dal cambiamento climatico</w:t>
      </w:r>
      <w:r w:rsidR="008D5CA7" w:rsidRPr="004338F4">
        <w:rPr>
          <w:bCs/>
          <w:lang w:val="it-IT"/>
        </w:rPr>
        <w:t xml:space="preserve">. </w:t>
      </w:r>
    </w:p>
    <w:p w14:paraId="35052D21" w14:textId="77777777" w:rsidR="00711D3B" w:rsidRPr="004338F4" w:rsidRDefault="00711D3B" w:rsidP="00711D3B">
      <w:pPr>
        <w:rPr>
          <w:bCs/>
          <w:lang w:val="it-IT"/>
        </w:rPr>
      </w:pPr>
    </w:p>
    <w:p w14:paraId="3835E308" w14:textId="2B1C80F8" w:rsidR="00515ADA" w:rsidRPr="004338F4" w:rsidRDefault="008D5CA7" w:rsidP="00711D3B">
      <w:pPr>
        <w:rPr>
          <w:bCs/>
          <w:lang w:val="it-IT"/>
        </w:rPr>
      </w:pPr>
      <w:r w:rsidRPr="004338F4">
        <w:rPr>
          <w:bCs/>
          <w:lang w:val="it-IT"/>
        </w:rPr>
        <w:t>I produttori di banane del Centro e Latino</w:t>
      </w:r>
      <w:r w:rsidR="00711D3B" w:rsidRPr="004338F4">
        <w:rPr>
          <w:bCs/>
          <w:lang w:val="it-IT"/>
        </w:rPr>
        <w:t xml:space="preserve"> </w:t>
      </w:r>
      <w:r w:rsidRPr="004338F4">
        <w:rPr>
          <w:bCs/>
          <w:lang w:val="it-IT"/>
        </w:rPr>
        <w:t>America, ad esempio, dovranno affrontare stagioni meno piovose e temperature più estreme, mentre quelli del Sud-est asiatico e dell’Oceania un aumento del rischio di cicloni</w:t>
      </w:r>
      <w:r w:rsidR="007C0224" w:rsidRPr="004338F4">
        <w:rPr>
          <w:bCs/>
          <w:lang w:val="it-IT"/>
        </w:rPr>
        <w:t xml:space="preserve">. I produttori di caffè del Brasile, America Centrale e </w:t>
      </w:r>
      <w:r w:rsidR="00D44D30" w:rsidRPr="004338F4">
        <w:rPr>
          <w:bCs/>
          <w:lang w:val="it-IT"/>
        </w:rPr>
        <w:t>s</w:t>
      </w:r>
      <w:r w:rsidR="007C0224" w:rsidRPr="004338F4">
        <w:rPr>
          <w:bCs/>
          <w:lang w:val="it-IT"/>
        </w:rPr>
        <w:t xml:space="preserve">ud dell’India registreranno presto degli aumenti dei picchi delle temperature insieme a siccità, con conseguenze sulla produzione di caffè Fairtrade. In Repubblica Dominicana e Perù, come in altre regioni dell’Africa Occidentale, </w:t>
      </w:r>
      <w:r w:rsidR="00D44D30" w:rsidRPr="004338F4">
        <w:rPr>
          <w:bCs/>
          <w:lang w:val="it-IT"/>
        </w:rPr>
        <w:t>i</w:t>
      </w:r>
      <w:r w:rsidR="007C0224" w:rsidRPr="004338F4">
        <w:rPr>
          <w:bCs/>
          <w:lang w:val="it-IT"/>
        </w:rPr>
        <w:t xml:space="preserve"> coltivatori di cacao dovranno affrontare periodi di caldo e siccità, mentre in Ghana orientale e Costa d’Avorio </w:t>
      </w:r>
      <w:r w:rsidR="00D44D30" w:rsidRPr="004338F4">
        <w:rPr>
          <w:bCs/>
          <w:lang w:val="it-IT"/>
        </w:rPr>
        <w:t>subiranno</w:t>
      </w:r>
      <w:r w:rsidR="007C0224" w:rsidRPr="004338F4">
        <w:rPr>
          <w:bCs/>
          <w:lang w:val="it-IT"/>
        </w:rPr>
        <w:t xml:space="preserve"> piogge più intense. </w:t>
      </w:r>
    </w:p>
    <w:p w14:paraId="5183C57E" w14:textId="56E7C600" w:rsidR="00784770" w:rsidRPr="004338F4" w:rsidRDefault="00784770">
      <w:pPr>
        <w:spacing w:before="240"/>
        <w:rPr>
          <w:b/>
          <w:lang w:val="it-IT"/>
        </w:rPr>
      </w:pPr>
      <w:r w:rsidRPr="004338F4">
        <w:rPr>
          <w:bCs/>
          <w:lang w:val="it-IT"/>
        </w:rPr>
        <w:t>L'</w:t>
      </w:r>
      <w:r w:rsidR="00D44D30" w:rsidRPr="004338F4">
        <w:rPr>
          <w:bCs/>
          <w:lang w:val="it-IT"/>
        </w:rPr>
        <w:t>effetto</w:t>
      </w:r>
      <w:r w:rsidRPr="004338F4">
        <w:rPr>
          <w:bCs/>
          <w:lang w:val="it-IT"/>
        </w:rPr>
        <w:t xml:space="preserve"> de</w:t>
      </w:r>
      <w:r w:rsidR="00D44D30" w:rsidRPr="004338F4">
        <w:rPr>
          <w:bCs/>
          <w:lang w:val="it-IT"/>
        </w:rPr>
        <w:t>i cambiamenti climatici</w:t>
      </w:r>
      <w:r w:rsidRPr="004338F4">
        <w:rPr>
          <w:bCs/>
          <w:lang w:val="it-IT"/>
        </w:rPr>
        <w:t xml:space="preserve"> sulle produzioni agricole è abbastanza riconosciuto, e </w:t>
      </w:r>
      <w:r w:rsidR="00D44D30" w:rsidRPr="004338F4">
        <w:rPr>
          <w:bCs/>
          <w:lang w:val="it-IT"/>
        </w:rPr>
        <w:t>i</w:t>
      </w:r>
      <w:r w:rsidRPr="004338F4">
        <w:rPr>
          <w:bCs/>
          <w:lang w:val="it-IT"/>
        </w:rPr>
        <w:t xml:space="preserve"> rischi per il futuro di commodities</w:t>
      </w:r>
      <w:r w:rsidR="000F09A0" w:rsidRPr="004338F4">
        <w:rPr>
          <w:bCs/>
          <w:lang w:val="it-IT"/>
        </w:rPr>
        <w:t xml:space="preserve"> di grande interesse commerciale</w:t>
      </w:r>
      <w:r w:rsidRPr="004338F4">
        <w:rPr>
          <w:bCs/>
          <w:lang w:val="it-IT"/>
        </w:rPr>
        <w:t xml:space="preserve"> come il caffè, sono abbastanza </w:t>
      </w:r>
      <w:r w:rsidR="00C519D6" w:rsidRPr="004338F4">
        <w:rPr>
          <w:bCs/>
          <w:lang w:val="it-IT"/>
        </w:rPr>
        <w:t>noti</w:t>
      </w:r>
      <w:r w:rsidRPr="004338F4">
        <w:rPr>
          <w:bCs/>
          <w:lang w:val="it-IT"/>
        </w:rPr>
        <w:t xml:space="preserve">. </w:t>
      </w:r>
      <w:r w:rsidR="00D44D30" w:rsidRPr="004338F4">
        <w:rPr>
          <w:bCs/>
          <w:lang w:val="it-IT"/>
        </w:rPr>
        <w:t xml:space="preserve">Studi </w:t>
      </w:r>
      <w:r w:rsidRPr="004338F4">
        <w:rPr>
          <w:bCs/>
          <w:lang w:val="it-IT"/>
        </w:rPr>
        <w:t>suggerisc</w:t>
      </w:r>
      <w:r w:rsidR="00D44D30" w:rsidRPr="004338F4">
        <w:rPr>
          <w:bCs/>
          <w:lang w:val="it-IT"/>
        </w:rPr>
        <w:t>ono</w:t>
      </w:r>
      <w:r w:rsidRPr="004338F4">
        <w:rPr>
          <w:bCs/>
          <w:lang w:val="it-IT"/>
        </w:rPr>
        <w:t xml:space="preserve"> che entro il 2050 metà delle aree agricole attualm</w:t>
      </w:r>
      <w:r w:rsidR="00C519D6" w:rsidRPr="004338F4">
        <w:rPr>
          <w:bCs/>
          <w:lang w:val="it-IT"/>
        </w:rPr>
        <w:t>e</w:t>
      </w:r>
      <w:r w:rsidRPr="004338F4">
        <w:rPr>
          <w:bCs/>
          <w:lang w:val="it-IT"/>
        </w:rPr>
        <w:t>nte utilizzate per la coltivazione del caffè potrebbe</w:t>
      </w:r>
      <w:r w:rsidR="00D44D30" w:rsidRPr="004338F4">
        <w:rPr>
          <w:bCs/>
          <w:lang w:val="it-IT"/>
        </w:rPr>
        <w:t>ro</w:t>
      </w:r>
      <w:r w:rsidRPr="004338F4">
        <w:rPr>
          <w:bCs/>
          <w:lang w:val="it-IT"/>
        </w:rPr>
        <w:t xml:space="preserve"> </w:t>
      </w:r>
      <w:r w:rsidR="00694AC2">
        <w:rPr>
          <w:bCs/>
          <w:lang w:val="it-IT"/>
        </w:rPr>
        <w:t>non poterle più ospitare</w:t>
      </w:r>
      <w:r w:rsidR="00694AC2">
        <w:rPr>
          <w:rStyle w:val="Rimandocommento"/>
        </w:rPr>
        <w:t>.</w:t>
      </w:r>
      <w:r w:rsidRPr="004338F4">
        <w:rPr>
          <w:bCs/>
          <w:lang w:val="it-IT"/>
        </w:rPr>
        <w:t xml:space="preserve"> </w:t>
      </w:r>
      <w:r w:rsidR="00D44D30" w:rsidRPr="004338F4">
        <w:rPr>
          <w:bCs/>
          <w:lang w:val="it-IT"/>
        </w:rPr>
        <w:t>Ma</w:t>
      </w:r>
      <w:r w:rsidRPr="004338F4">
        <w:rPr>
          <w:bCs/>
          <w:lang w:val="it-IT"/>
        </w:rPr>
        <w:t xml:space="preserve"> </w:t>
      </w:r>
      <w:r w:rsidRPr="004338F4">
        <w:rPr>
          <w:b/>
          <w:lang w:val="it-IT"/>
        </w:rPr>
        <w:t>solo raramente si considera un collegamento</w:t>
      </w:r>
      <w:r w:rsidR="00C519D6" w:rsidRPr="004338F4">
        <w:rPr>
          <w:b/>
          <w:lang w:val="it-IT"/>
        </w:rPr>
        <w:t xml:space="preserve"> ovvio, cioè quello tra il </w:t>
      </w:r>
      <w:r w:rsidRPr="004338F4">
        <w:rPr>
          <w:b/>
          <w:lang w:val="it-IT"/>
        </w:rPr>
        <w:t>cambiamento climatico e le condizioni di vita di migliaia di contadini o lavoratori del settore agricolo.</w:t>
      </w:r>
    </w:p>
    <w:p w14:paraId="3601F4A9" w14:textId="43008B86" w:rsidR="00784770" w:rsidRPr="004338F4" w:rsidRDefault="00784770">
      <w:pPr>
        <w:spacing w:before="240"/>
        <w:rPr>
          <w:bCs/>
          <w:lang w:val="it-IT"/>
        </w:rPr>
      </w:pPr>
      <w:r w:rsidRPr="004338F4">
        <w:rPr>
          <w:bCs/>
          <w:lang w:val="it-IT"/>
        </w:rPr>
        <w:t xml:space="preserve">Negli ultimi anni Fairtrade ha rafforzato </w:t>
      </w:r>
      <w:r w:rsidR="004E4B40" w:rsidRPr="004338F4">
        <w:rPr>
          <w:bCs/>
          <w:lang w:val="it-IT"/>
        </w:rPr>
        <w:t>i</w:t>
      </w:r>
      <w:r w:rsidRPr="004338F4">
        <w:rPr>
          <w:bCs/>
          <w:lang w:val="it-IT"/>
        </w:rPr>
        <w:t xml:space="preserve"> requisiti </w:t>
      </w:r>
      <w:r w:rsidR="004E4B40" w:rsidRPr="004338F4">
        <w:rPr>
          <w:bCs/>
          <w:lang w:val="it-IT"/>
        </w:rPr>
        <w:t>dei</w:t>
      </w:r>
      <w:r w:rsidRPr="004338F4">
        <w:rPr>
          <w:bCs/>
          <w:lang w:val="it-IT"/>
        </w:rPr>
        <w:t xml:space="preserve"> prop</w:t>
      </w:r>
      <w:r w:rsidR="004E4B40" w:rsidRPr="004338F4">
        <w:rPr>
          <w:bCs/>
          <w:lang w:val="it-IT"/>
        </w:rPr>
        <w:t>r</w:t>
      </w:r>
      <w:r w:rsidRPr="004338F4">
        <w:rPr>
          <w:bCs/>
          <w:lang w:val="it-IT"/>
        </w:rPr>
        <w:t>i Standard</w:t>
      </w:r>
      <w:r w:rsidR="004E4B40" w:rsidRPr="004338F4">
        <w:rPr>
          <w:bCs/>
          <w:lang w:val="it-IT"/>
        </w:rPr>
        <w:t xml:space="preserve">, aumentando </w:t>
      </w:r>
      <w:r w:rsidRPr="004338F4">
        <w:rPr>
          <w:bCs/>
          <w:lang w:val="it-IT"/>
        </w:rPr>
        <w:t>il focus sui temi ambientali e sul cambiamento climatico</w:t>
      </w:r>
      <w:r w:rsidR="004E4B40" w:rsidRPr="004338F4">
        <w:rPr>
          <w:bCs/>
          <w:lang w:val="it-IT"/>
        </w:rPr>
        <w:t xml:space="preserve">, ad esempio </w:t>
      </w:r>
      <w:r w:rsidRPr="004338F4">
        <w:rPr>
          <w:bCs/>
          <w:lang w:val="it-IT"/>
        </w:rPr>
        <w:t xml:space="preserve">attraverso le Accademie per il Clima e progetti dedicati con gli agricoltori. La dimensione che sta acquisendo la crisi tuttavia richiede partnership sempre più ampie per sostenere le comunità agricole </w:t>
      </w:r>
      <w:r w:rsidR="004338F4">
        <w:rPr>
          <w:bCs/>
          <w:lang w:val="it-IT"/>
        </w:rPr>
        <w:t>affinché</w:t>
      </w:r>
      <w:r w:rsidR="00C519D6" w:rsidRPr="004338F4">
        <w:rPr>
          <w:bCs/>
          <w:lang w:val="it-IT"/>
        </w:rPr>
        <w:t xml:space="preserve"> possano</w:t>
      </w:r>
      <w:r w:rsidRPr="004338F4">
        <w:rPr>
          <w:bCs/>
          <w:lang w:val="it-IT"/>
        </w:rPr>
        <w:t xml:space="preserve"> affrontare </w:t>
      </w:r>
      <w:proofErr w:type="spellStart"/>
      <w:r w:rsidRPr="004338F4">
        <w:rPr>
          <w:bCs/>
          <w:lang w:val="it-IT"/>
        </w:rPr>
        <w:t>I</w:t>
      </w:r>
      <w:r w:rsidR="00224FD1" w:rsidRPr="004338F4">
        <w:rPr>
          <w:bCs/>
          <w:lang w:val="it-IT"/>
        </w:rPr>
        <w:t>e</w:t>
      </w:r>
      <w:proofErr w:type="spellEnd"/>
      <w:r w:rsidR="00224FD1" w:rsidRPr="004338F4">
        <w:rPr>
          <w:bCs/>
          <w:lang w:val="it-IT"/>
        </w:rPr>
        <w:t xml:space="preserve"> enormi sfide che hanno davanti.</w:t>
      </w:r>
    </w:p>
    <w:p w14:paraId="29265B75" w14:textId="7C21AC9A" w:rsidR="00EB0A38" w:rsidRPr="004338F4" w:rsidRDefault="00EB0A38">
      <w:pPr>
        <w:spacing w:before="240"/>
        <w:rPr>
          <w:bCs/>
          <w:lang w:val="it-IT"/>
        </w:rPr>
      </w:pPr>
      <w:r w:rsidRPr="004338F4">
        <w:rPr>
          <w:bCs/>
          <w:lang w:val="it-IT"/>
        </w:rPr>
        <w:lastRenderedPageBreak/>
        <w:t xml:space="preserve">“I risultati del report sono estremamente allarmanti e un segnale inequivocabile </w:t>
      </w:r>
      <w:r w:rsidR="004E4B40" w:rsidRPr="004338F4">
        <w:rPr>
          <w:bCs/>
          <w:lang w:val="it-IT"/>
        </w:rPr>
        <w:t>della necessità di</w:t>
      </w:r>
      <w:r w:rsidRPr="004338F4">
        <w:rPr>
          <w:bCs/>
          <w:lang w:val="it-IT"/>
        </w:rPr>
        <w:t xml:space="preserve"> un’azione climatica immediata e completa” ha precisato </w:t>
      </w:r>
      <w:proofErr w:type="spellStart"/>
      <w:r w:rsidRPr="004338F4">
        <w:rPr>
          <w:b/>
          <w:lang w:val="it-IT"/>
        </w:rPr>
        <w:t>Nyagoy</w:t>
      </w:r>
      <w:proofErr w:type="spellEnd"/>
      <w:r w:rsidRPr="004338F4">
        <w:rPr>
          <w:b/>
          <w:lang w:val="it-IT"/>
        </w:rPr>
        <w:t xml:space="preserve"> </w:t>
      </w:r>
      <w:proofErr w:type="spellStart"/>
      <w:r w:rsidRPr="004338F4">
        <w:rPr>
          <w:b/>
          <w:lang w:val="it-IT"/>
        </w:rPr>
        <w:t>Nyong’o</w:t>
      </w:r>
      <w:proofErr w:type="spellEnd"/>
      <w:r w:rsidRPr="004338F4">
        <w:rPr>
          <w:b/>
          <w:lang w:val="it-IT"/>
        </w:rPr>
        <w:t>, Global CEO di Fairtrade</w:t>
      </w:r>
      <w:r w:rsidRPr="004338F4">
        <w:rPr>
          <w:bCs/>
          <w:lang w:val="it-IT"/>
        </w:rPr>
        <w:t xml:space="preserve">. “La minaccia </w:t>
      </w:r>
      <w:r w:rsidR="004E4B40" w:rsidRPr="004338F4">
        <w:rPr>
          <w:bCs/>
          <w:lang w:val="it-IT"/>
        </w:rPr>
        <w:t>per il</w:t>
      </w:r>
      <w:r w:rsidRPr="004338F4">
        <w:rPr>
          <w:bCs/>
          <w:lang w:val="it-IT"/>
        </w:rPr>
        <w:t xml:space="preserve"> futuro di molte filiere è reale, e gli agricoltori e </w:t>
      </w:r>
      <w:r w:rsidR="004E4B40" w:rsidRPr="004338F4">
        <w:rPr>
          <w:bCs/>
          <w:lang w:val="it-IT"/>
        </w:rPr>
        <w:t>i</w:t>
      </w:r>
      <w:r w:rsidRPr="004338F4">
        <w:rPr>
          <w:bCs/>
          <w:lang w:val="it-IT"/>
        </w:rPr>
        <w:t xml:space="preserve"> lavoratori del settore agricolo sono </w:t>
      </w:r>
      <w:r w:rsidR="009B41C0" w:rsidRPr="004338F4">
        <w:rPr>
          <w:bCs/>
          <w:lang w:val="it-IT"/>
        </w:rPr>
        <w:t xml:space="preserve">in prima linea </w:t>
      </w:r>
      <w:r w:rsidR="004E4B40" w:rsidRPr="004338F4">
        <w:rPr>
          <w:bCs/>
          <w:lang w:val="it-IT"/>
        </w:rPr>
        <w:t>nell’</w:t>
      </w:r>
      <w:r w:rsidR="009B41C0" w:rsidRPr="004338F4">
        <w:rPr>
          <w:bCs/>
          <w:lang w:val="it-IT"/>
        </w:rPr>
        <w:t>emergenza climatica globale. Dobbiamo fare qualsiasi cosa per assicurarci d</w:t>
      </w:r>
      <w:r w:rsidR="004338F4">
        <w:rPr>
          <w:bCs/>
          <w:lang w:val="it-IT"/>
        </w:rPr>
        <w:t xml:space="preserve">i non lasciarli indietro, </w:t>
      </w:r>
      <w:proofErr w:type="spellStart"/>
      <w:r w:rsidR="004338F4">
        <w:rPr>
          <w:bCs/>
          <w:lang w:val="it-IT"/>
        </w:rPr>
        <w:t>perchè</w:t>
      </w:r>
      <w:proofErr w:type="spellEnd"/>
      <w:r w:rsidR="009B41C0" w:rsidRPr="004338F4">
        <w:rPr>
          <w:bCs/>
          <w:lang w:val="it-IT"/>
        </w:rPr>
        <w:t xml:space="preserve"> anche loro sono parte della soluzione”. </w:t>
      </w:r>
    </w:p>
    <w:p w14:paraId="4BAA56CD" w14:textId="4B6AF51F" w:rsidR="00515ADA" w:rsidRPr="004338F4" w:rsidRDefault="00515ADA">
      <w:pPr>
        <w:spacing w:before="240"/>
        <w:rPr>
          <w:bCs/>
          <w:i/>
          <w:iCs/>
          <w:lang w:val="it-IT"/>
        </w:rPr>
      </w:pPr>
      <w:r w:rsidRPr="004338F4">
        <w:rPr>
          <w:bCs/>
          <w:i/>
          <w:iCs/>
          <w:lang w:val="it-IT"/>
        </w:rPr>
        <w:t>Con invito alla diffusione</w:t>
      </w:r>
    </w:p>
    <w:p w14:paraId="750282C7" w14:textId="77777777" w:rsidR="00D50711" w:rsidRPr="004338F4" w:rsidRDefault="00D50711" w:rsidP="00C401F0">
      <w:pPr>
        <w:rPr>
          <w:b/>
          <w:lang w:val="it-IT"/>
        </w:rPr>
      </w:pPr>
    </w:p>
    <w:p w14:paraId="76F2BD5F" w14:textId="77777777" w:rsidR="00784770" w:rsidRPr="004338F4" w:rsidRDefault="00784770" w:rsidP="00C401F0">
      <w:pPr>
        <w:rPr>
          <w:b/>
          <w:lang w:val="it-IT"/>
        </w:rPr>
      </w:pPr>
    </w:p>
    <w:p w14:paraId="1AF21C5E" w14:textId="77777777" w:rsidR="00784770" w:rsidRPr="004338F4" w:rsidRDefault="00784770" w:rsidP="00C401F0">
      <w:pPr>
        <w:rPr>
          <w:b/>
          <w:lang w:val="it-IT"/>
        </w:rPr>
      </w:pPr>
    </w:p>
    <w:p w14:paraId="39A1DF7A" w14:textId="77777777" w:rsidR="00784770" w:rsidRPr="004338F4" w:rsidRDefault="00784770" w:rsidP="00C401F0">
      <w:pPr>
        <w:rPr>
          <w:b/>
          <w:lang w:val="it-IT"/>
        </w:rPr>
      </w:pPr>
    </w:p>
    <w:p w14:paraId="36B94C9C" w14:textId="77777777" w:rsidR="00784770" w:rsidRPr="004338F4" w:rsidRDefault="00784770" w:rsidP="00C401F0">
      <w:pPr>
        <w:rPr>
          <w:b/>
          <w:lang w:val="it-IT"/>
        </w:rPr>
      </w:pPr>
    </w:p>
    <w:p w14:paraId="34A1C945" w14:textId="1207223E" w:rsidR="00C401F0" w:rsidRPr="004338F4" w:rsidRDefault="00C401F0" w:rsidP="00C401F0">
      <w:pPr>
        <w:rPr>
          <w:b/>
          <w:lang w:val="it-IT"/>
        </w:rPr>
      </w:pPr>
      <w:r w:rsidRPr="004338F4">
        <w:rPr>
          <w:b/>
          <w:lang w:val="it-IT"/>
        </w:rPr>
        <w:t>Cos’è Fairtrade</w:t>
      </w:r>
    </w:p>
    <w:p w14:paraId="3DB328DE" w14:textId="77777777" w:rsidR="00C401F0" w:rsidRPr="004338F4" w:rsidRDefault="00C401F0" w:rsidP="00C401F0">
      <w:pPr>
        <w:rPr>
          <w:lang w:val="it-IT"/>
        </w:rPr>
      </w:pPr>
      <w:r w:rsidRPr="004338F4">
        <w:rPr>
          <w:lang w:val="it-IT"/>
        </w:rPr>
        <w:t xml:space="preserve">Il sistema di certificazione </w:t>
      </w:r>
      <w:r w:rsidRPr="004338F4">
        <w:rPr>
          <w:b/>
          <w:lang w:val="it-IT"/>
        </w:rPr>
        <w:t>Fairtrade</w:t>
      </w:r>
      <w:r w:rsidRPr="004338F4">
        <w:rPr>
          <w:lang w:val="it-IT"/>
        </w:rPr>
        <w:t xml:space="preserve">, nasce per ridurre le ingiustizie del commercio internazionale attraverso pratiche scambio più eque nei confronti di contadini e dei lavoratori dei Paesi in via di sviluppo. Attraverso un sistema rigoroso di Standard, regola i rapporti commerciali tra aziende e organizzazioni di contadini e lavoratori, in modo che a questi ultimi venga assicurato il pagamento di un prezzo minimo, il </w:t>
      </w:r>
      <w:r w:rsidRPr="004338F4">
        <w:rPr>
          <w:b/>
          <w:lang w:val="it-IT"/>
        </w:rPr>
        <w:t>Prezzo minimo Fairtrade</w:t>
      </w:r>
      <w:r w:rsidRPr="004338F4">
        <w:rPr>
          <w:lang w:val="it-IT"/>
        </w:rPr>
        <w:t xml:space="preserve">, tale da coprire i costi medi di una produzione sostenibile, e un margine di guadagno aggiuntivo, il </w:t>
      </w:r>
      <w:r w:rsidRPr="004338F4">
        <w:rPr>
          <w:b/>
          <w:lang w:val="it-IT"/>
        </w:rPr>
        <w:t>Premio</w:t>
      </w:r>
      <w:r w:rsidRPr="004338F4">
        <w:rPr>
          <w:lang w:val="it-IT"/>
        </w:rPr>
        <w:t xml:space="preserve"> </w:t>
      </w:r>
      <w:r w:rsidRPr="004338F4">
        <w:rPr>
          <w:b/>
          <w:lang w:val="it-IT"/>
        </w:rPr>
        <w:t>Fairtrade</w:t>
      </w:r>
      <w:r w:rsidRPr="004338F4">
        <w:rPr>
          <w:lang w:val="it-IT"/>
        </w:rPr>
        <w:t xml:space="preserve">, per la realizzazione di progetti sociali, ambientali o di incremento della produzione. Il circuito rappresenta </w:t>
      </w:r>
      <w:r w:rsidRPr="004338F4">
        <w:rPr>
          <w:b/>
          <w:lang w:val="it-IT"/>
        </w:rPr>
        <w:t>1,6 milioni di agricoltori in 75 paesi di Asia, Africa e America Latina</w:t>
      </w:r>
      <w:r w:rsidRPr="004338F4">
        <w:rPr>
          <w:lang w:val="it-IT"/>
        </w:rPr>
        <w:t xml:space="preserve"> coltivatori di caffè, zucchero, banane, ananas cacao, lavoratori nelle piantagioni di banane, tè, fiori e molto altro. Più di </w:t>
      </w:r>
      <w:r w:rsidRPr="004338F4">
        <w:rPr>
          <w:b/>
          <w:lang w:val="it-IT"/>
        </w:rPr>
        <w:t>30.000 prodotti finiti</w:t>
      </w:r>
      <w:r w:rsidRPr="004338F4">
        <w:rPr>
          <w:lang w:val="it-IT"/>
        </w:rPr>
        <w:t xml:space="preserve"> sono in vendita sugli scaffali di negozi e supermercati di oltre </w:t>
      </w:r>
      <w:r w:rsidRPr="004338F4">
        <w:rPr>
          <w:b/>
          <w:lang w:val="it-IT"/>
        </w:rPr>
        <w:t>150 paesi nel mondo</w:t>
      </w:r>
      <w:r w:rsidRPr="004338F4">
        <w:rPr>
          <w:lang w:val="it-IT"/>
        </w:rPr>
        <w:t xml:space="preserve">. </w:t>
      </w:r>
      <w:r w:rsidRPr="004338F4">
        <w:rPr>
          <w:b/>
          <w:lang w:val="it-IT"/>
        </w:rPr>
        <w:t>Fairtrade</w:t>
      </w:r>
      <w:r w:rsidRPr="004338F4">
        <w:rPr>
          <w:lang w:val="it-IT"/>
        </w:rPr>
        <w:t xml:space="preserve"> </w:t>
      </w:r>
      <w:r w:rsidRPr="004338F4">
        <w:rPr>
          <w:b/>
          <w:lang w:val="it-IT"/>
        </w:rPr>
        <w:t>International</w:t>
      </w:r>
      <w:r w:rsidRPr="004338F4">
        <w:rPr>
          <w:lang w:val="it-IT"/>
        </w:rPr>
        <w:t xml:space="preserve"> è l’organizzazione capofila del network. Per maggiori informazioni: </w:t>
      </w:r>
      <w:hyperlink r:id="rId7">
        <w:r w:rsidRPr="004338F4">
          <w:rPr>
            <w:rStyle w:val="CollegamentoInternet"/>
            <w:rFonts w:cs="Arial"/>
            <w:lang w:val="it-IT"/>
          </w:rPr>
          <w:t>www.fairtrade.net</w:t>
        </w:r>
      </w:hyperlink>
      <w:r w:rsidRPr="004338F4">
        <w:rPr>
          <w:lang w:val="it-IT"/>
        </w:rPr>
        <w:t xml:space="preserve">. </w:t>
      </w:r>
    </w:p>
    <w:p w14:paraId="00000083" w14:textId="77777777" w:rsidR="004702EC" w:rsidRPr="004338F4" w:rsidRDefault="004702EC">
      <w:pPr>
        <w:rPr>
          <w:highlight w:val="yellow"/>
          <w:lang w:val="it-IT"/>
        </w:rPr>
      </w:pPr>
    </w:p>
    <w:p w14:paraId="00000084" w14:textId="77777777" w:rsidR="004702EC" w:rsidRPr="004338F4" w:rsidRDefault="004702EC">
      <w:pPr>
        <w:rPr>
          <w:lang w:val="it-IT"/>
        </w:rPr>
      </w:pPr>
    </w:p>
    <w:sectPr w:rsidR="004702EC" w:rsidRPr="004338F4" w:rsidSect="00AA5AD0">
      <w:headerReference w:type="default" r:id="rId8"/>
      <w:footerReference w:type="default" r:id="rId9"/>
      <w:pgSz w:w="12240" w:h="15840"/>
      <w:pgMar w:top="2552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CC862" w14:textId="77777777" w:rsidR="003E46CA" w:rsidRDefault="003E46CA" w:rsidP="00436A71">
      <w:pPr>
        <w:spacing w:line="240" w:lineRule="auto"/>
      </w:pPr>
      <w:r>
        <w:separator/>
      </w:r>
    </w:p>
  </w:endnote>
  <w:endnote w:type="continuationSeparator" w:id="0">
    <w:p w14:paraId="0177B70E" w14:textId="77777777" w:rsidR="003E46CA" w:rsidRDefault="003E46CA" w:rsidP="00436A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431140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CBFE57" w14:textId="00BE5AB0" w:rsidR="00A413AA" w:rsidRDefault="00A413AA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2F8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6ACF738" w14:textId="77777777" w:rsidR="00A413AA" w:rsidRDefault="00A413A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74E0C" w14:textId="77777777" w:rsidR="003E46CA" w:rsidRDefault="003E46CA" w:rsidP="00436A71">
      <w:pPr>
        <w:spacing w:line="240" w:lineRule="auto"/>
      </w:pPr>
      <w:r>
        <w:separator/>
      </w:r>
    </w:p>
  </w:footnote>
  <w:footnote w:type="continuationSeparator" w:id="0">
    <w:p w14:paraId="511C4E28" w14:textId="77777777" w:rsidR="003E46CA" w:rsidRDefault="003E46CA" w:rsidP="00436A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387FE" w14:textId="7AB41135" w:rsidR="00436A71" w:rsidRDefault="002C28D4" w:rsidP="002C28D4">
    <w:pPr>
      <w:pStyle w:val="Intestazione"/>
      <w:jc w:val="center"/>
    </w:pPr>
    <w:r>
      <w:rPr>
        <w:noProof/>
        <w:lang w:val="it-IT" w:eastAsia="it-IT"/>
      </w:rPr>
      <w:drawing>
        <wp:inline distT="0" distB="0" distL="0" distR="0" wp14:anchorId="4F2C82DA" wp14:editId="507D8715">
          <wp:extent cx="815340" cy="983487"/>
          <wp:effectExtent l="0" t="0" r="3810" b="762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8985" cy="98788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83137"/>
    <w:multiLevelType w:val="multilevel"/>
    <w:tmpl w:val="7B7237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F9717CE"/>
    <w:multiLevelType w:val="multilevel"/>
    <w:tmpl w:val="C114932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CA61D0F"/>
    <w:multiLevelType w:val="multilevel"/>
    <w:tmpl w:val="08701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67270D6"/>
    <w:multiLevelType w:val="multilevel"/>
    <w:tmpl w:val="455074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84D2EE7"/>
    <w:multiLevelType w:val="multilevel"/>
    <w:tmpl w:val="3CAC112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2EC"/>
    <w:rsid w:val="00003FBB"/>
    <w:rsid w:val="000C493D"/>
    <w:rsid w:val="000D2CF2"/>
    <w:rsid w:val="000F09A0"/>
    <w:rsid w:val="000F4502"/>
    <w:rsid w:val="001012AF"/>
    <w:rsid w:val="001253AC"/>
    <w:rsid w:val="00147FD8"/>
    <w:rsid w:val="001C7AE4"/>
    <w:rsid w:val="00224FD1"/>
    <w:rsid w:val="002403BE"/>
    <w:rsid w:val="00262F8C"/>
    <w:rsid w:val="002869AC"/>
    <w:rsid w:val="002C28D4"/>
    <w:rsid w:val="002C79F6"/>
    <w:rsid w:val="00320586"/>
    <w:rsid w:val="00346A96"/>
    <w:rsid w:val="003623CA"/>
    <w:rsid w:val="003672B7"/>
    <w:rsid w:val="003E46CA"/>
    <w:rsid w:val="004338F4"/>
    <w:rsid w:val="00436A71"/>
    <w:rsid w:val="004702EC"/>
    <w:rsid w:val="004E4B40"/>
    <w:rsid w:val="004F24EA"/>
    <w:rsid w:val="00515ADA"/>
    <w:rsid w:val="00517144"/>
    <w:rsid w:val="00580315"/>
    <w:rsid w:val="005919AE"/>
    <w:rsid w:val="005931DE"/>
    <w:rsid w:val="006470C7"/>
    <w:rsid w:val="006666D0"/>
    <w:rsid w:val="00694AC2"/>
    <w:rsid w:val="00711D3B"/>
    <w:rsid w:val="00716454"/>
    <w:rsid w:val="00784770"/>
    <w:rsid w:val="007C0224"/>
    <w:rsid w:val="00831E79"/>
    <w:rsid w:val="0088142F"/>
    <w:rsid w:val="008950B6"/>
    <w:rsid w:val="008D5CA7"/>
    <w:rsid w:val="009B41C0"/>
    <w:rsid w:val="009F27FE"/>
    <w:rsid w:val="00A14BC9"/>
    <w:rsid w:val="00A413AA"/>
    <w:rsid w:val="00AA5AD0"/>
    <w:rsid w:val="00B168CF"/>
    <w:rsid w:val="00BC75C4"/>
    <w:rsid w:val="00BF146D"/>
    <w:rsid w:val="00C248C3"/>
    <w:rsid w:val="00C37CA1"/>
    <w:rsid w:val="00C401F0"/>
    <w:rsid w:val="00C519D6"/>
    <w:rsid w:val="00D44D30"/>
    <w:rsid w:val="00D50711"/>
    <w:rsid w:val="00D573B9"/>
    <w:rsid w:val="00DD535A"/>
    <w:rsid w:val="00EB0A38"/>
    <w:rsid w:val="00EB18C5"/>
    <w:rsid w:val="00FC57DD"/>
    <w:rsid w:val="00FD19F8"/>
    <w:rsid w:val="00FF1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7A3C121"/>
  <w15:docId w15:val="{E8A08CE0-13C3-DE40-8BC3-953DB168F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6A71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6A71"/>
    <w:rPr>
      <w:rFonts w:ascii="Times New Roman" w:hAnsi="Times New Roman" w:cs="Times New Roman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436A71"/>
    <w:pPr>
      <w:tabs>
        <w:tab w:val="center" w:pos="4680"/>
        <w:tab w:val="right" w:pos="9360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36A71"/>
  </w:style>
  <w:style w:type="paragraph" w:styleId="Pidipagina">
    <w:name w:val="footer"/>
    <w:basedOn w:val="Normale"/>
    <w:link w:val="PidipaginaCarattere"/>
    <w:uiPriority w:val="99"/>
    <w:unhideWhenUsed/>
    <w:rsid w:val="00436A71"/>
    <w:pPr>
      <w:tabs>
        <w:tab w:val="center" w:pos="4680"/>
        <w:tab w:val="right" w:pos="9360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6A71"/>
  </w:style>
  <w:style w:type="paragraph" w:styleId="NormaleWeb">
    <w:name w:val="Normal (Web)"/>
    <w:basedOn w:val="Normale"/>
    <w:uiPriority w:val="99"/>
    <w:semiHidden/>
    <w:unhideWhenUsed/>
    <w:rsid w:val="00B16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515ADA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15ADA"/>
    <w:rPr>
      <w:color w:val="605E5C"/>
      <w:shd w:val="clear" w:color="auto" w:fill="E1DFDD"/>
    </w:rPr>
  </w:style>
  <w:style w:type="character" w:customStyle="1" w:styleId="CollegamentoInternet">
    <w:name w:val="Collegamento Internet"/>
    <w:rsid w:val="00C401F0"/>
    <w:rPr>
      <w:rFonts w:cs="Times New Roman"/>
      <w:color w:val="0000FF"/>
      <w:u w:val="singl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338F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338F4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4338F4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22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fairtrade.n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639</Words>
  <Characters>3646</Characters>
  <Application>Microsoft Office Word</Application>
  <DocSecurity>0</DocSecurity>
  <Lines>30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Giacalone</dc:creator>
  <cp:lastModifiedBy>Monica Falezza - Fairtrade Italia</cp:lastModifiedBy>
  <cp:revision>2</cp:revision>
  <cp:lastPrinted>2021-09-13T15:52:00Z</cp:lastPrinted>
  <dcterms:created xsi:type="dcterms:W3CDTF">2021-10-25T07:40:00Z</dcterms:created>
  <dcterms:modified xsi:type="dcterms:W3CDTF">2021-10-25T07:40:00Z</dcterms:modified>
</cp:coreProperties>
</file>