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3C7B00" w14:textId="34685D5C" w:rsidR="00A74153" w:rsidRDefault="00A74153">
      <w:pPr>
        <w:jc w:val="center"/>
        <w:rPr>
          <w:rFonts w:ascii="Arial" w:hAnsi="Arial" w:cs="Arial"/>
          <w:sz w:val="24"/>
          <w:szCs w:val="24"/>
        </w:rPr>
      </w:pPr>
    </w:p>
    <w:p w14:paraId="1D47750F" w14:textId="77777777" w:rsidR="00A74153" w:rsidRPr="000D2BF2" w:rsidRDefault="00720E42">
      <w:pPr>
        <w:jc w:val="center"/>
        <w:rPr>
          <w:rFonts w:ascii="Arial" w:hAnsi="Arial" w:cs="Arial"/>
          <w:b/>
          <w:bCs/>
          <w:color w:val="000000" w:themeColor="text1"/>
          <w:sz w:val="26"/>
          <w:szCs w:val="26"/>
        </w:rPr>
      </w:pPr>
      <w:r w:rsidRPr="000D2BF2">
        <w:rPr>
          <w:rFonts w:ascii="Arial" w:hAnsi="Arial" w:cs="Arial"/>
          <w:b/>
          <w:bCs/>
          <w:color w:val="000000" w:themeColor="text1"/>
          <w:sz w:val="26"/>
          <w:szCs w:val="26"/>
        </w:rPr>
        <w:t>COMUNICATO STAMPA</w:t>
      </w:r>
    </w:p>
    <w:p w14:paraId="1D6562D1" w14:textId="77777777" w:rsidR="00104A6F" w:rsidRPr="00104A6F" w:rsidRDefault="00104A6F" w:rsidP="00104A6F">
      <w:pPr>
        <w:jc w:val="center"/>
        <w:rPr>
          <w:rFonts w:ascii="Arial" w:hAnsi="Arial" w:cs="Arial"/>
          <w:b/>
          <w:bCs/>
          <w:sz w:val="26"/>
          <w:szCs w:val="26"/>
        </w:rPr>
      </w:pPr>
      <w:r w:rsidRPr="00104A6F">
        <w:rPr>
          <w:rFonts w:ascii="Arial" w:hAnsi="Arial" w:cs="Arial"/>
          <w:b/>
          <w:bCs/>
          <w:sz w:val="26"/>
          <w:szCs w:val="26"/>
        </w:rPr>
        <w:t>Nuovi zuccheri di canna di Italia Zuccheri certificati Fairtrade</w:t>
      </w:r>
    </w:p>
    <w:p w14:paraId="2C0DD3C1" w14:textId="6CD643CF" w:rsidR="00742EFA" w:rsidRPr="00310F6A" w:rsidRDefault="004F434C" w:rsidP="00384B5D">
      <w:pPr>
        <w:jc w:val="both"/>
        <w:rPr>
          <w:rFonts w:ascii="Arial" w:eastAsiaTheme="minorHAnsi" w:hAnsi="Arial" w:cs="Arial"/>
          <w:sz w:val="20"/>
          <w:szCs w:val="20"/>
          <w:lang w:eastAsia="en-US"/>
        </w:rPr>
      </w:pPr>
      <w:proofErr w:type="spellStart"/>
      <w:r w:rsidRPr="00310F6A">
        <w:rPr>
          <w:rFonts w:ascii="Arial" w:eastAsiaTheme="minorHAnsi" w:hAnsi="Arial" w:cs="Arial"/>
          <w:b/>
          <w:bCs/>
          <w:iCs/>
          <w:sz w:val="20"/>
          <w:szCs w:val="20"/>
          <w:lang w:eastAsia="en-US"/>
        </w:rPr>
        <w:t>Coprob</w:t>
      </w:r>
      <w:proofErr w:type="spellEnd"/>
      <w:r w:rsidR="00F27975" w:rsidRPr="00310F6A">
        <w:rPr>
          <w:rFonts w:ascii="Arial" w:eastAsiaTheme="minorHAnsi" w:hAnsi="Arial" w:cs="Arial"/>
          <w:b/>
          <w:bCs/>
          <w:iCs/>
          <w:sz w:val="20"/>
          <w:szCs w:val="20"/>
          <w:lang w:eastAsia="en-US"/>
        </w:rPr>
        <w:t xml:space="preserve">, </w:t>
      </w:r>
      <w:r w:rsidR="005A4895" w:rsidRPr="00310F6A">
        <w:rPr>
          <w:rFonts w:ascii="Arial" w:eastAsiaTheme="minorHAnsi" w:hAnsi="Arial" w:cs="Arial"/>
          <w:b/>
          <w:bCs/>
          <w:iCs/>
          <w:sz w:val="20"/>
          <w:szCs w:val="20"/>
          <w:lang w:eastAsia="en-US"/>
        </w:rPr>
        <w:t>la cooperativa dei produttori bieticoli</w:t>
      </w:r>
      <w:r w:rsidR="00F27975" w:rsidRPr="00310F6A">
        <w:rPr>
          <w:rFonts w:ascii="Arial" w:eastAsiaTheme="minorHAnsi" w:hAnsi="Arial" w:cs="Arial"/>
          <w:b/>
          <w:bCs/>
          <w:iCs/>
          <w:sz w:val="20"/>
          <w:szCs w:val="20"/>
          <w:lang w:eastAsia="en-US"/>
        </w:rPr>
        <w:t xml:space="preserve">, </w:t>
      </w:r>
      <w:r w:rsidRPr="00310F6A">
        <w:rPr>
          <w:rFonts w:ascii="Arial" w:eastAsiaTheme="minorHAnsi" w:hAnsi="Arial" w:cs="Arial"/>
          <w:b/>
          <w:bCs/>
          <w:iCs/>
          <w:sz w:val="20"/>
          <w:szCs w:val="20"/>
          <w:lang w:eastAsia="en-US"/>
        </w:rPr>
        <w:t xml:space="preserve">con il marchio Italia Zuccheri è </w:t>
      </w:r>
      <w:r w:rsidR="00297988" w:rsidRPr="00310F6A">
        <w:rPr>
          <w:rFonts w:ascii="Arial" w:eastAsiaTheme="minorHAnsi" w:hAnsi="Arial" w:cs="Arial"/>
          <w:b/>
          <w:bCs/>
          <w:sz w:val="20"/>
          <w:szCs w:val="20"/>
          <w:lang w:eastAsia="en-US"/>
        </w:rPr>
        <w:t xml:space="preserve">l’unica </w:t>
      </w:r>
      <w:r w:rsidR="00384B5D" w:rsidRPr="00310F6A">
        <w:rPr>
          <w:rFonts w:ascii="Arial" w:eastAsiaTheme="minorHAnsi" w:hAnsi="Arial" w:cs="Arial"/>
          <w:b/>
          <w:bCs/>
          <w:sz w:val="20"/>
          <w:szCs w:val="20"/>
          <w:lang w:eastAsia="en-US"/>
        </w:rPr>
        <w:t xml:space="preserve">realtà agro-industriale </w:t>
      </w:r>
      <w:r w:rsidR="00B6191A" w:rsidRPr="00310F6A">
        <w:rPr>
          <w:rFonts w:ascii="Arial" w:eastAsiaTheme="minorHAnsi" w:hAnsi="Arial" w:cs="Arial"/>
          <w:b/>
          <w:bCs/>
          <w:sz w:val="20"/>
          <w:szCs w:val="20"/>
          <w:lang w:eastAsia="en-US"/>
        </w:rPr>
        <w:t>del nostro paese</w:t>
      </w:r>
      <w:r w:rsidR="00297988" w:rsidRPr="00310F6A">
        <w:rPr>
          <w:rFonts w:ascii="Arial" w:eastAsiaTheme="minorHAnsi" w:hAnsi="Arial" w:cs="Arial"/>
          <w:b/>
          <w:bCs/>
          <w:sz w:val="20"/>
          <w:szCs w:val="20"/>
          <w:lang w:eastAsia="en-US"/>
        </w:rPr>
        <w:t xml:space="preserve"> che </w:t>
      </w:r>
      <w:r w:rsidRPr="00310F6A">
        <w:rPr>
          <w:rFonts w:ascii="Arial" w:eastAsiaTheme="minorHAnsi" w:hAnsi="Arial" w:cs="Arial"/>
          <w:b/>
          <w:bCs/>
          <w:sz w:val="20"/>
          <w:szCs w:val="20"/>
          <w:lang w:eastAsia="en-US"/>
        </w:rPr>
        <w:t>coltiva e produce</w:t>
      </w:r>
      <w:r w:rsidR="00297988" w:rsidRPr="00310F6A">
        <w:rPr>
          <w:rFonts w:ascii="Arial" w:eastAsiaTheme="minorHAnsi" w:hAnsi="Arial" w:cs="Arial"/>
          <w:b/>
          <w:bCs/>
          <w:sz w:val="20"/>
          <w:szCs w:val="20"/>
          <w:lang w:eastAsia="en-US"/>
        </w:rPr>
        <w:t xml:space="preserve"> zucchero </w:t>
      </w:r>
      <w:r w:rsidRPr="00310F6A">
        <w:rPr>
          <w:rFonts w:ascii="Arial" w:eastAsiaTheme="minorHAnsi" w:hAnsi="Arial" w:cs="Arial"/>
          <w:b/>
          <w:bCs/>
          <w:sz w:val="20"/>
          <w:szCs w:val="20"/>
          <w:lang w:eastAsia="en-US"/>
        </w:rPr>
        <w:t xml:space="preserve">100% </w:t>
      </w:r>
      <w:r w:rsidR="00297988" w:rsidRPr="00310F6A">
        <w:rPr>
          <w:rFonts w:ascii="Arial" w:eastAsiaTheme="minorHAnsi" w:hAnsi="Arial" w:cs="Arial"/>
          <w:b/>
          <w:bCs/>
          <w:sz w:val="20"/>
          <w:szCs w:val="20"/>
          <w:lang w:eastAsia="en-US"/>
        </w:rPr>
        <w:t>italiano</w:t>
      </w:r>
      <w:r w:rsidRPr="00310F6A">
        <w:rPr>
          <w:rFonts w:ascii="Arial" w:eastAsiaTheme="minorHAnsi" w:hAnsi="Arial" w:cs="Arial"/>
          <w:b/>
          <w:bCs/>
          <w:sz w:val="20"/>
          <w:szCs w:val="20"/>
          <w:lang w:eastAsia="en-US"/>
        </w:rPr>
        <w:t>. In coerenza con i propri valori</w:t>
      </w:r>
      <w:r w:rsidR="00F27975" w:rsidRPr="00310F6A">
        <w:rPr>
          <w:rFonts w:ascii="Arial" w:eastAsiaTheme="minorHAnsi" w:hAnsi="Arial" w:cs="Arial"/>
          <w:b/>
          <w:bCs/>
          <w:sz w:val="20"/>
          <w:szCs w:val="20"/>
          <w:lang w:eastAsia="en-US"/>
        </w:rPr>
        <w:t xml:space="preserve"> - </w:t>
      </w:r>
      <w:r w:rsidR="00FE3BE0" w:rsidRPr="00310F6A">
        <w:rPr>
          <w:rFonts w:ascii="Arial" w:eastAsiaTheme="minorHAnsi" w:hAnsi="Arial" w:cs="Arial"/>
          <w:b/>
          <w:bCs/>
          <w:sz w:val="20"/>
          <w:szCs w:val="20"/>
          <w:lang w:eastAsia="en-US"/>
        </w:rPr>
        <w:t xml:space="preserve">dall’equo cooperare </w:t>
      </w:r>
      <w:r w:rsidR="007B3153" w:rsidRPr="00310F6A">
        <w:rPr>
          <w:rFonts w:ascii="Arial" w:eastAsiaTheme="minorHAnsi" w:hAnsi="Arial" w:cs="Arial"/>
          <w:b/>
          <w:bCs/>
          <w:sz w:val="20"/>
          <w:szCs w:val="20"/>
          <w:lang w:eastAsia="en-US"/>
        </w:rPr>
        <w:t>alla messa in campo di un’</w:t>
      </w:r>
      <w:r w:rsidR="005A4895" w:rsidRPr="00310F6A">
        <w:rPr>
          <w:rFonts w:ascii="Arial" w:eastAsiaTheme="minorHAnsi" w:hAnsi="Arial" w:cs="Arial"/>
          <w:b/>
          <w:bCs/>
          <w:sz w:val="20"/>
          <w:szCs w:val="20"/>
          <w:lang w:eastAsia="en-US"/>
        </w:rPr>
        <w:t xml:space="preserve">agricoltura sostenibile nel </w:t>
      </w:r>
      <w:r w:rsidR="00F34323" w:rsidRPr="00310F6A">
        <w:rPr>
          <w:rFonts w:ascii="Arial" w:eastAsiaTheme="minorHAnsi" w:hAnsi="Arial" w:cs="Arial"/>
          <w:b/>
          <w:bCs/>
          <w:sz w:val="20"/>
          <w:szCs w:val="20"/>
          <w:lang w:eastAsia="en-US"/>
        </w:rPr>
        <w:t xml:space="preserve">pieno </w:t>
      </w:r>
      <w:r w:rsidR="005A4895" w:rsidRPr="00310F6A">
        <w:rPr>
          <w:rFonts w:ascii="Arial" w:eastAsiaTheme="minorHAnsi" w:hAnsi="Arial" w:cs="Arial"/>
          <w:b/>
          <w:bCs/>
          <w:sz w:val="20"/>
          <w:szCs w:val="20"/>
          <w:lang w:eastAsia="en-US"/>
        </w:rPr>
        <w:t xml:space="preserve">rispetto </w:t>
      </w:r>
      <w:r w:rsidR="003725D0" w:rsidRPr="00310F6A">
        <w:rPr>
          <w:rFonts w:ascii="Arial" w:eastAsiaTheme="minorHAnsi" w:hAnsi="Arial" w:cs="Arial"/>
          <w:b/>
          <w:bCs/>
          <w:sz w:val="20"/>
          <w:szCs w:val="20"/>
          <w:lang w:eastAsia="en-US"/>
        </w:rPr>
        <w:t>delle persone</w:t>
      </w:r>
      <w:r w:rsidR="005A4895" w:rsidRPr="00310F6A">
        <w:rPr>
          <w:rFonts w:ascii="Arial" w:eastAsiaTheme="minorHAnsi" w:hAnsi="Arial" w:cs="Arial"/>
          <w:b/>
          <w:bCs/>
          <w:sz w:val="20"/>
          <w:szCs w:val="20"/>
          <w:lang w:eastAsia="en-US"/>
        </w:rPr>
        <w:t xml:space="preserve"> e del territorio</w:t>
      </w:r>
      <w:r w:rsidR="00F27975" w:rsidRPr="00310F6A">
        <w:rPr>
          <w:rFonts w:ascii="Arial" w:eastAsiaTheme="minorHAnsi" w:hAnsi="Arial" w:cs="Arial"/>
          <w:b/>
          <w:bCs/>
          <w:sz w:val="20"/>
          <w:szCs w:val="20"/>
          <w:lang w:eastAsia="en-US"/>
        </w:rPr>
        <w:t xml:space="preserve"> -</w:t>
      </w:r>
      <w:r w:rsidR="005A4895" w:rsidRPr="00310F6A">
        <w:rPr>
          <w:rFonts w:ascii="Arial" w:eastAsiaTheme="minorHAnsi" w:hAnsi="Arial" w:cs="Arial"/>
          <w:b/>
          <w:bCs/>
          <w:sz w:val="20"/>
          <w:szCs w:val="20"/>
          <w:lang w:eastAsia="en-US"/>
        </w:rPr>
        <w:t xml:space="preserve"> </w:t>
      </w:r>
      <w:r w:rsidR="006D7A2B" w:rsidRPr="00310F6A">
        <w:rPr>
          <w:rFonts w:ascii="Arial" w:eastAsiaTheme="minorHAnsi" w:hAnsi="Arial" w:cs="Arial"/>
          <w:b/>
          <w:bCs/>
          <w:sz w:val="20"/>
          <w:szCs w:val="20"/>
          <w:lang w:eastAsia="en-US"/>
        </w:rPr>
        <w:t xml:space="preserve">oggi </w:t>
      </w:r>
      <w:r w:rsidR="00F27975" w:rsidRPr="00310F6A">
        <w:rPr>
          <w:rFonts w:ascii="Arial" w:eastAsiaTheme="minorHAnsi" w:hAnsi="Arial" w:cs="Arial"/>
          <w:b/>
          <w:bCs/>
          <w:sz w:val="20"/>
          <w:szCs w:val="20"/>
          <w:lang w:eastAsia="en-US"/>
        </w:rPr>
        <w:t xml:space="preserve">Italia Zuccheri </w:t>
      </w:r>
      <w:r w:rsidRPr="00310F6A">
        <w:rPr>
          <w:rFonts w:ascii="Arial" w:eastAsiaTheme="minorHAnsi" w:hAnsi="Arial" w:cs="Arial"/>
          <w:b/>
          <w:bCs/>
          <w:sz w:val="20"/>
          <w:szCs w:val="20"/>
          <w:lang w:eastAsia="en-US"/>
        </w:rPr>
        <w:t>sostiene</w:t>
      </w:r>
      <w:r w:rsidR="001A1D68" w:rsidRPr="00310F6A">
        <w:rPr>
          <w:rFonts w:ascii="Arial" w:eastAsiaTheme="minorHAnsi" w:hAnsi="Arial" w:cs="Arial"/>
          <w:b/>
          <w:bCs/>
          <w:sz w:val="20"/>
          <w:szCs w:val="20"/>
          <w:lang w:eastAsia="en-US"/>
        </w:rPr>
        <w:t>, insieme a Fairtrade, anche gli agricoltori africani</w:t>
      </w:r>
      <w:r w:rsidR="00297988" w:rsidRPr="00310F6A">
        <w:rPr>
          <w:rFonts w:ascii="Arial" w:eastAsiaTheme="minorHAnsi" w:hAnsi="Arial" w:cs="Arial"/>
          <w:b/>
          <w:bCs/>
          <w:sz w:val="20"/>
          <w:szCs w:val="20"/>
          <w:lang w:eastAsia="en-US"/>
        </w:rPr>
        <w:t xml:space="preserve"> </w:t>
      </w:r>
      <w:r w:rsidRPr="00310F6A">
        <w:rPr>
          <w:rFonts w:ascii="Arial" w:eastAsiaTheme="minorHAnsi" w:hAnsi="Arial" w:cs="Arial"/>
          <w:b/>
          <w:bCs/>
          <w:sz w:val="20"/>
          <w:szCs w:val="20"/>
          <w:lang w:eastAsia="en-US"/>
        </w:rPr>
        <w:t xml:space="preserve">dando vita </w:t>
      </w:r>
      <w:r w:rsidR="00F27975" w:rsidRPr="00310F6A">
        <w:rPr>
          <w:rFonts w:ascii="Arial" w:eastAsiaTheme="minorHAnsi" w:hAnsi="Arial" w:cs="Arial"/>
          <w:b/>
          <w:bCs/>
          <w:sz w:val="20"/>
          <w:szCs w:val="20"/>
          <w:lang w:eastAsia="en-US"/>
        </w:rPr>
        <w:t xml:space="preserve">a </w:t>
      </w:r>
      <w:r w:rsidR="00BD34B7" w:rsidRPr="00310F6A">
        <w:rPr>
          <w:rFonts w:ascii="Arial" w:eastAsiaTheme="minorHAnsi" w:hAnsi="Arial" w:cs="Arial"/>
          <w:b/>
          <w:bCs/>
          <w:sz w:val="20"/>
          <w:szCs w:val="20"/>
          <w:lang w:eastAsia="en-US"/>
        </w:rPr>
        <w:t xml:space="preserve">4 </w:t>
      </w:r>
      <w:r w:rsidR="00297988" w:rsidRPr="00310F6A">
        <w:rPr>
          <w:rFonts w:ascii="Arial" w:eastAsiaTheme="minorHAnsi" w:hAnsi="Arial" w:cs="Arial"/>
          <w:b/>
          <w:bCs/>
          <w:sz w:val="20"/>
          <w:szCs w:val="20"/>
          <w:lang w:eastAsia="en-US"/>
        </w:rPr>
        <w:t xml:space="preserve">nuove proposte </w:t>
      </w:r>
      <w:r w:rsidR="00C9329A" w:rsidRPr="00310F6A">
        <w:rPr>
          <w:rFonts w:ascii="Arial" w:eastAsiaTheme="minorHAnsi" w:hAnsi="Arial" w:cs="Arial"/>
          <w:b/>
          <w:bCs/>
          <w:sz w:val="20"/>
          <w:szCs w:val="20"/>
          <w:lang w:eastAsia="en-US"/>
        </w:rPr>
        <w:t xml:space="preserve">con </w:t>
      </w:r>
      <w:r w:rsidR="00F27975" w:rsidRPr="00310F6A">
        <w:rPr>
          <w:rFonts w:ascii="Arial" w:eastAsiaTheme="minorHAnsi" w:hAnsi="Arial" w:cs="Arial"/>
          <w:b/>
          <w:bCs/>
          <w:sz w:val="20"/>
          <w:szCs w:val="20"/>
          <w:lang w:eastAsia="en-US"/>
        </w:rPr>
        <w:t xml:space="preserve">la </w:t>
      </w:r>
      <w:r w:rsidR="00C648E1" w:rsidRPr="00310F6A">
        <w:rPr>
          <w:rFonts w:ascii="Arial" w:eastAsiaTheme="minorHAnsi" w:hAnsi="Arial" w:cs="Arial"/>
          <w:b/>
          <w:bCs/>
          <w:sz w:val="20"/>
          <w:szCs w:val="20"/>
          <w:lang w:eastAsia="en-US"/>
        </w:rPr>
        <w:t>certificazione</w:t>
      </w:r>
      <w:r w:rsidR="00B6191A" w:rsidRPr="00310F6A">
        <w:rPr>
          <w:rFonts w:ascii="Arial" w:eastAsiaTheme="minorHAnsi" w:hAnsi="Arial" w:cs="Arial"/>
          <w:b/>
          <w:bCs/>
          <w:sz w:val="20"/>
          <w:szCs w:val="20"/>
          <w:lang w:eastAsia="en-US"/>
        </w:rPr>
        <w:t xml:space="preserve"> internazionale del commercio equo.</w:t>
      </w:r>
      <w:r w:rsidR="00B6191A" w:rsidRPr="00310F6A">
        <w:rPr>
          <w:rFonts w:ascii="Arial" w:eastAsiaTheme="minorHAnsi" w:hAnsi="Arial" w:cs="Arial"/>
          <w:sz w:val="20"/>
          <w:szCs w:val="20"/>
          <w:lang w:eastAsia="en-US"/>
        </w:rPr>
        <w:t xml:space="preserve"> </w:t>
      </w:r>
    </w:p>
    <w:p w14:paraId="673723B6" w14:textId="193DA456" w:rsidR="00B6191A" w:rsidRDefault="00AC2E05" w:rsidP="00384B5D">
      <w:pPr>
        <w:jc w:val="both"/>
        <w:rPr>
          <w:rFonts w:ascii="Arial" w:eastAsiaTheme="minorHAnsi" w:hAnsi="Arial" w:cs="Arial"/>
          <w:sz w:val="20"/>
          <w:szCs w:val="20"/>
          <w:lang w:eastAsia="en-US"/>
        </w:rPr>
      </w:pPr>
      <w:r w:rsidRPr="00C648E1">
        <w:rPr>
          <w:rFonts w:ascii="Arial" w:eastAsiaTheme="minorHAnsi" w:hAnsi="Arial" w:cs="Arial"/>
          <w:sz w:val="20"/>
          <w:szCs w:val="20"/>
          <w:lang w:eastAsia="en-US"/>
        </w:rPr>
        <w:t>Si chiamano</w:t>
      </w:r>
      <w:r w:rsidRPr="00C648E1">
        <w:rPr>
          <w:rFonts w:ascii="Arial" w:eastAsiaTheme="minorHAnsi" w:hAnsi="Arial" w:cs="Arial"/>
          <w:b/>
          <w:bCs/>
          <w:sz w:val="20"/>
          <w:szCs w:val="20"/>
          <w:lang w:eastAsia="en-US"/>
        </w:rPr>
        <w:t xml:space="preserve"> Oro del Tropico, </w:t>
      </w:r>
      <w:proofErr w:type="spellStart"/>
      <w:r w:rsidRPr="00C648E1">
        <w:rPr>
          <w:rFonts w:ascii="Arial" w:eastAsiaTheme="minorHAnsi" w:hAnsi="Arial" w:cs="Arial"/>
          <w:b/>
          <w:bCs/>
          <w:sz w:val="20"/>
          <w:szCs w:val="20"/>
          <w:lang w:eastAsia="en-US"/>
        </w:rPr>
        <w:t>Demerara</w:t>
      </w:r>
      <w:proofErr w:type="spellEnd"/>
      <w:r w:rsidRPr="00C648E1">
        <w:rPr>
          <w:rFonts w:ascii="Arial" w:eastAsiaTheme="minorHAnsi" w:hAnsi="Arial" w:cs="Arial"/>
          <w:b/>
          <w:bCs/>
          <w:sz w:val="20"/>
          <w:szCs w:val="20"/>
          <w:lang w:eastAsia="en-US"/>
        </w:rPr>
        <w:t xml:space="preserve">, Dark Brown </w:t>
      </w:r>
      <w:r w:rsidRPr="00C9329A">
        <w:rPr>
          <w:rFonts w:ascii="Arial" w:eastAsiaTheme="minorHAnsi" w:hAnsi="Arial" w:cs="Arial"/>
          <w:sz w:val="20"/>
          <w:szCs w:val="20"/>
          <w:lang w:eastAsia="en-US"/>
        </w:rPr>
        <w:t xml:space="preserve">e </w:t>
      </w:r>
      <w:proofErr w:type="spellStart"/>
      <w:r w:rsidRPr="00C648E1">
        <w:rPr>
          <w:rFonts w:ascii="Arial" w:eastAsiaTheme="minorHAnsi" w:hAnsi="Arial" w:cs="Arial"/>
          <w:b/>
          <w:bCs/>
          <w:sz w:val="20"/>
          <w:szCs w:val="20"/>
          <w:lang w:eastAsia="en-US"/>
        </w:rPr>
        <w:t>Muscovado</w:t>
      </w:r>
      <w:proofErr w:type="spellEnd"/>
      <w:r w:rsidRPr="00C648E1">
        <w:rPr>
          <w:rFonts w:ascii="Arial" w:eastAsiaTheme="minorHAnsi" w:hAnsi="Arial" w:cs="Arial"/>
          <w:b/>
          <w:bCs/>
          <w:sz w:val="20"/>
          <w:szCs w:val="20"/>
          <w:lang w:eastAsia="en-US"/>
        </w:rPr>
        <w:t xml:space="preserve">, </w:t>
      </w:r>
      <w:r w:rsidRPr="00C648E1">
        <w:rPr>
          <w:rFonts w:ascii="Arial" w:eastAsiaTheme="minorHAnsi" w:hAnsi="Arial" w:cs="Arial"/>
          <w:sz w:val="20"/>
          <w:szCs w:val="20"/>
          <w:lang w:eastAsia="en-US"/>
        </w:rPr>
        <w:t>e</w:t>
      </w:r>
      <w:r>
        <w:rPr>
          <w:rFonts w:ascii="Arial" w:eastAsiaTheme="minorHAnsi" w:hAnsi="Arial" w:cs="Arial"/>
          <w:sz w:val="20"/>
          <w:szCs w:val="20"/>
          <w:lang w:eastAsia="en-US"/>
        </w:rPr>
        <w:t xml:space="preserve"> nascono da u</w:t>
      </w:r>
      <w:r w:rsidR="00B6191A">
        <w:rPr>
          <w:rFonts w:ascii="Arial" w:eastAsiaTheme="minorHAnsi" w:hAnsi="Arial" w:cs="Arial"/>
          <w:sz w:val="20"/>
          <w:szCs w:val="20"/>
          <w:lang w:eastAsia="en-US"/>
        </w:rPr>
        <w:t>n</w:t>
      </w:r>
      <w:r w:rsidR="003F1BAA">
        <w:rPr>
          <w:rFonts w:ascii="Arial" w:eastAsiaTheme="minorHAnsi" w:hAnsi="Arial" w:cs="Arial"/>
          <w:sz w:val="20"/>
          <w:szCs w:val="20"/>
          <w:lang w:eastAsia="en-US"/>
        </w:rPr>
        <w:t xml:space="preserve"> progetto inedito.</w:t>
      </w:r>
      <w:r w:rsidR="00C648E1">
        <w:rPr>
          <w:rFonts w:ascii="Arial" w:eastAsiaTheme="minorHAnsi" w:hAnsi="Arial" w:cs="Arial"/>
          <w:sz w:val="20"/>
          <w:szCs w:val="20"/>
          <w:lang w:eastAsia="en-US"/>
        </w:rPr>
        <w:t xml:space="preserve"> </w:t>
      </w:r>
      <w:r w:rsidR="003F1BAA">
        <w:rPr>
          <w:rFonts w:ascii="Arial" w:eastAsiaTheme="minorHAnsi" w:hAnsi="Arial" w:cs="Arial"/>
          <w:sz w:val="20"/>
          <w:szCs w:val="20"/>
          <w:lang w:eastAsia="en-US"/>
        </w:rPr>
        <w:t>I</w:t>
      </w:r>
      <w:r w:rsidR="00C648E1" w:rsidRPr="00C648E1">
        <w:rPr>
          <w:rFonts w:ascii="Arial" w:eastAsiaTheme="minorHAnsi" w:hAnsi="Arial" w:cs="Arial"/>
          <w:sz w:val="20"/>
          <w:szCs w:val="20"/>
          <w:lang w:eastAsia="en-US"/>
        </w:rPr>
        <w:t>n continuità con la propria filosofia</w:t>
      </w:r>
      <w:r w:rsidR="00C648E1">
        <w:rPr>
          <w:rFonts w:ascii="Arial" w:eastAsiaTheme="minorHAnsi" w:hAnsi="Arial" w:cs="Arial"/>
          <w:sz w:val="20"/>
          <w:szCs w:val="20"/>
          <w:lang w:eastAsia="en-US"/>
        </w:rPr>
        <w:t xml:space="preserve"> di </w:t>
      </w:r>
      <w:r w:rsidR="00C648E1" w:rsidRPr="00C648E1">
        <w:rPr>
          <w:rFonts w:ascii="Arial" w:eastAsiaTheme="minorHAnsi" w:hAnsi="Arial" w:cs="Arial"/>
          <w:sz w:val="20"/>
          <w:szCs w:val="20"/>
          <w:lang w:eastAsia="en-US"/>
        </w:rPr>
        <w:t>sostegno agli agricoltori locali</w:t>
      </w:r>
      <w:r w:rsidR="00C648E1">
        <w:rPr>
          <w:rFonts w:ascii="Arial" w:eastAsiaTheme="minorHAnsi" w:hAnsi="Arial" w:cs="Arial"/>
          <w:sz w:val="20"/>
          <w:szCs w:val="20"/>
          <w:lang w:eastAsia="en-US"/>
        </w:rPr>
        <w:t>,</w:t>
      </w:r>
      <w:r w:rsidR="00C648E1" w:rsidRPr="00C648E1">
        <w:rPr>
          <w:rFonts w:ascii="Arial" w:eastAsiaTheme="minorHAnsi" w:hAnsi="Arial" w:cs="Arial"/>
          <w:sz w:val="20"/>
          <w:szCs w:val="20"/>
          <w:lang w:eastAsia="en-US"/>
        </w:rPr>
        <w:t xml:space="preserve"> </w:t>
      </w:r>
      <w:r w:rsidR="00C648E1">
        <w:rPr>
          <w:rFonts w:ascii="Arial" w:eastAsiaTheme="minorHAnsi" w:hAnsi="Arial" w:cs="Arial"/>
          <w:sz w:val="20"/>
          <w:szCs w:val="20"/>
          <w:lang w:eastAsia="en-US"/>
        </w:rPr>
        <w:t>l’azienda emiliana</w:t>
      </w:r>
      <w:r w:rsidR="00B6191A">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si </w:t>
      </w:r>
      <w:r w:rsidR="003F1BAA">
        <w:rPr>
          <w:rFonts w:ascii="Arial" w:eastAsiaTheme="minorHAnsi" w:hAnsi="Arial" w:cs="Arial"/>
          <w:sz w:val="20"/>
          <w:szCs w:val="20"/>
          <w:lang w:eastAsia="en-US"/>
        </w:rPr>
        <w:t xml:space="preserve">è </w:t>
      </w:r>
      <w:r>
        <w:rPr>
          <w:rFonts w:ascii="Arial" w:eastAsiaTheme="minorHAnsi" w:hAnsi="Arial" w:cs="Arial"/>
          <w:sz w:val="20"/>
          <w:szCs w:val="20"/>
          <w:lang w:eastAsia="en-US"/>
        </w:rPr>
        <w:t>avvicina</w:t>
      </w:r>
      <w:r w:rsidR="003F1BAA">
        <w:rPr>
          <w:rFonts w:ascii="Arial" w:eastAsiaTheme="minorHAnsi" w:hAnsi="Arial" w:cs="Arial"/>
          <w:sz w:val="20"/>
          <w:szCs w:val="20"/>
          <w:lang w:eastAsia="en-US"/>
        </w:rPr>
        <w:t>ta</w:t>
      </w:r>
      <w:r w:rsidR="00B6191A">
        <w:rPr>
          <w:rFonts w:ascii="Arial" w:eastAsiaTheme="minorHAnsi" w:hAnsi="Arial" w:cs="Arial"/>
          <w:sz w:val="20"/>
          <w:szCs w:val="20"/>
          <w:lang w:eastAsia="en-US"/>
        </w:rPr>
        <w:t xml:space="preserve"> al circuito internazionale Fairtrade</w:t>
      </w:r>
      <w:r w:rsidR="00F27975">
        <w:rPr>
          <w:rFonts w:ascii="Arial" w:eastAsiaTheme="minorHAnsi" w:hAnsi="Arial" w:cs="Arial"/>
          <w:sz w:val="20"/>
          <w:szCs w:val="20"/>
          <w:lang w:eastAsia="en-US"/>
        </w:rPr>
        <w:t>,</w:t>
      </w:r>
      <w:r w:rsidR="00B6191A">
        <w:rPr>
          <w:rFonts w:ascii="Arial" w:eastAsiaTheme="minorHAnsi" w:hAnsi="Arial" w:cs="Arial"/>
          <w:sz w:val="20"/>
          <w:szCs w:val="20"/>
          <w:lang w:eastAsia="en-US"/>
        </w:rPr>
        <w:t xml:space="preserve"> che contraddistingue </w:t>
      </w:r>
      <w:r w:rsidR="00C9329A">
        <w:rPr>
          <w:rFonts w:ascii="Arial" w:eastAsiaTheme="minorHAnsi" w:hAnsi="Arial" w:cs="Arial"/>
          <w:sz w:val="20"/>
          <w:szCs w:val="20"/>
          <w:lang w:eastAsia="en-US"/>
        </w:rPr>
        <w:t>materie prime</w:t>
      </w:r>
      <w:r w:rsidR="00B6191A">
        <w:rPr>
          <w:rFonts w:ascii="Arial" w:eastAsiaTheme="minorHAnsi" w:hAnsi="Arial" w:cs="Arial"/>
          <w:sz w:val="20"/>
          <w:szCs w:val="20"/>
          <w:lang w:eastAsia="en-US"/>
        </w:rPr>
        <w:t xml:space="preserve"> </w:t>
      </w:r>
      <w:r w:rsidR="00C648E1">
        <w:rPr>
          <w:rFonts w:ascii="Arial" w:eastAsiaTheme="minorHAnsi" w:hAnsi="Arial" w:cs="Arial"/>
          <w:sz w:val="20"/>
          <w:szCs w:val="20"/>
          <w:lang w:eastAsia="en-US"/>
        </w:rPr>
        <w:t>coltivat</w:t>
      </w:r>
      <w:r w:rsidR="00C9329A">
        <w:rPr>
          <w:rFonts w:ascii="Arial" w:eastAsiaTheme="minorHAnsi" w:hAnsi="Arial" w:cs="Arial"/>
          <w:sz w:val="20"/>
          <w:szCs w:val="20"/>
          <w:lang w:eastAsia="en-US"/>
        </w:rPr>
        <w:t>e</w:t>
      </w:r>
      <w:r w:rsidR="00B6191A">
        <w:rPr>
          <w:rFonts w:ascii="Arial" w:eastAsiaTheme="minorHAnsi" w:hAnsi="Arial" w:cs="Arial"/>
          <w:sz w:val="20"/>
          <w:szCs w:val="20"/>
          <w:lang w:eastAsia="en-US"/>
        </w:rPr>
        <w:t xml:space="preserve"> nel rispetto dei diritti de</w:t>
      </w:r>
      <w:r w:rsidR="009A6171">
        <w:rPr>
          <w:rFonts w:ascii="Arial" w:eastAsiaTheme="minorHAnsi" w:hAnsi="Arial" w:cs="Arial"/>
          <w:sz w:val="20"/>
          <w:szCs w:val="20"/>
          <w:lang w:eastAsia="en-US"/>
        </w:rPr>
        <w:t xml:space="preserve">i contadini </w:t>
      </w:r>
      <w:r w:rsidR="003F1BAA">
        <w:rPr>
          <w:rFonts w:ascii="Arial" w:eastAsiaTheme="minorHAnsi" w:hAnsi="Arial" w:cs="Arial"/>
          <w:sz w:val="20"/>
          <w:szCs w:val="20"/>
          <w:lang w:eastAsia="en-US"/>
        </w:rPr>
        <w:t>nei</w:t>
      </w:r>
      <w:r>
        <w:rPr>
          <w:rFonts w:ascii="Arial" w:eastAsiaTheme="minorHAnsi" w:hAnsi="Arial" w:cs="Arial"/>
          <w:sz w:val="20"/>
          <w:szCs w:val="20"/>
          <w:lang w:eastAsia="en-US"/>
        </w:rPr>
        <w:t xml:space="preserve"> Paesi in via di sviluppo</w:t>
      </w:r>
      <w:r w:rsidR="00C648E1">
        <w:rPr>
          <w:rFonts w:ascii="Arial" w:eastAsiaTheme="minorHAnsi" w:hAnsi="Arial" w:cs="Arial"/>
          <w:sz w:val="20"/>
          <w:szCs w:val="20"/>
          <w:lang w:eastAsia="en-US"/>
        </w:rPr>
        <w:t xml:space="preserve">. </w:t>
      </w:r>
      <w:r w:rsidR="009A6171">
        <w:rPr>
          <w:rFonts w:ascii="Arial" w:eastAsiaTheme="minorHAnsi" w:hAnsi="Arial" w:cs="Arial"/>
          <w:sz w:val="20"/>
          <w:szCs w:val="20"/>
          <w:lang w:eastAsia="en-US"/>
        </w:rPr>
        <w:t>I</w:t>
      </w:r>
      <w:r w:rsidR="003F1BAA">
        <w:rPr>
          <w:rFonts w:ascii="Arial" w:eastAsiaTheme="minorHAnsi" w:hAnsi="Arial" w:cs="Arial"/>
          <w:sz w:val="20"/>
          <w:szCs w:val="20"/>
          <w:lang w:eastAsia="en-US"/>
        </w:rPr>
        <w:t>n tale contesto,</w:t>
      </w:r>
      <w:r w:rsidR="007B3153">
        <w:rPr>
          <w:rFonts w:ascii="Arial" w:eastAsiaTheme="minorHAnsi" w:hAnsi="Arial" w:cs="Arial"/>
          <w:sz w:val="20"/>
          <w:szCs w:val="20"/>
          <w:lang w:eastAsia="en-US"/>
        </w:rPr>
        <w:t xml:space="preserve"> dove </w:t>
      </w:r>
      <w:r w:rsidR="007B3153" w:rsidRPr="00AC2E05">
        <w:rPr>
          <w:rFonts w:ascii="Arial" w:eastAsiaTheme="minorHAnsi" w:hAnsi="Arial" w:cs="Arial"/>
          <w:sz w:val="20"/>
          <w:szCs w:val="20"/>
          <w:lang w:eastAsia="en-US"/>
        </w:rPr>
        <w:t xml:space="preserve">meno </w:t>
      </w:r>
      <w:r w:rsidR="007B3153" w:rsidRPr="00310F6A">
        <w:rPr>
          <w:rFonts w:ascii="Arial" w:eastAsiaTheme="minorHAnsi" w:hAnsi="Arial" w:cs="Arial"/>
          <w:sz w:val="20"/>
          <w:szCs w:val="20"/>
          <w:lang w:eastAsia="en-US"/>
        </w:rPr>
        <w:t xml:space="preserve">del 30% del fabbisogno </w:t>
      </w:r>
      <w:r w:rsidR="007B3153" w:rsidRPr="00AC2E05">
        <w:rPr>
          <w:rFonts w:ascii="Arial" w:eastAsiaTheme="minorHAnsi" w:hAnsi="Arial" w:cs="Arial"/>
          <w:sz w:val="20"/>
          <w:szCs w:val="20"/>
          <w:lang w:eastAsia="en-US"/>
        </w:rPr>
        <w:t xml:space="preserve">nazionale </w:t>
      </w:r>
      <w:r w:rsidR="007B3153">
        <w:rPr>
          <w:rFonts w:ascii="Arial" w:eastAsiaTheme="minorHAnsi" w:hAnsi="Arial" w:cs="Arial"/>
          <w:sz w:val="20"/>
          <w:szCs w:val="20"/>
          <w:lang w:eastAsia="en-US"/>
        </w:rPr>
        <w:t>di zucchero</w:t>
      </w:r>
      <w:r w:rsidR="007B3153" w:rsidRPr="00AC2E05">
        <w:rPr>
          <w:rFonts w:ascii="Arial" w:eastAsiaTheme="minorHAnsi" w:hAnsi="Arial" w:cs="Arial"/>
          <w:sz w:val="20"/>
          <w:szCs w:val="20"/>
          <w:lang w:eastAsia="en-US"/>
        </w:rPr>
        <w:t xml:space="preserve"> viene coperto dalla produzione interna</w:t>
      </w:r>
      <w:r w:rsidR="007B3153">
        <w:rPr>
          <w:rFonts w:ascii="Arial" w:eastAsiaTheme="minorHAnsi" w:hAnsi="Arial" w:cs="Arial"/>
          <w:sz w:val="20"/>
          <w:szCs w:val="20"/>
          <w:lang w:eastAsia="en-US"/>
        </w:rPr>
        <w:t xml:space="preserve">, </w:t>
      </w:r>
      <w:r w:rsidR="003F1BAA">
        <w:rPr>
          <w:rFonts w:ascii="Arial" w:eastAsiaTheme="minorHAnsi" w:hAnsi="Arial" w:cs="Arial"/>
          <w:sz w:val="20"/>
          <w:szCs w:val="20"/>
          <w:lang w:eastAsia="en-US"/>
        </w:rPr>
        <w:t xml:space="preserve">scegliere di approvvigionarsi da filiere Fairtrade significa offrire </w:t>
      </w:r>
      <w:r w:rsidR="00C9329A">
        <w:rPr>
          <w:rFonts w:ascii="Arial" w:eastAsiaTheme="minorHAnsi" w:hAnsi="Arial" w:cs="Arial"/>
          <w:sz w:val="20"/>
          <w:szCs w:val="20"/>
          <w:lang w:eastAsia="en-US"/>
        </w:rPr>
        <w:t xml:space="preserve">ai propri clienti </w:t>
      </w:r>
      <w:r w:rsidR="003F1BAA">
        <w:rPr>
          <w:rFonts w:ascii="Arial" w:eastAsiaTheme="minorHAnsi" w:hAnsi="Arial" w:cs="Arial"/>
          <w:sz w:val="20"/>
          <w:szCs w:val="20"/>
          <w:lang w:eastAsia="en-US"/>
        </w:rPr>
        <w:t>prodotti sostenibili dal punto di vista sociale e ambientale.</w:t>
      </w:r>
    </w:p>
    <w:p w14:paraId="2BC9BEA2" w14:textId="77777777" w:rsidR="00AC2E05" w:rsidRDefault="00575BC9" w:rsidP="00384B5D">
      <w:pPr>
        <w:jc w:val="both"/>
        <w:rPr>
          <w:rFonts w:ascii="Arial" w:eastAsiaTheme="minorHAnsi" w:hAnsi="Arial" w:cs="Arial"/>
          <w:sz w:val="20"/>
          <w:szCs w:val="20"/>
          <w:lang w:eastAsia="en-US"/>
        </w:rPr>
      </w:pPr>
      <w:r w:rsidRPr="00575BC9">
        <w:rPr>
          <w:rFonts w:ascii="Arial" w:eastAsiaTheme="minorHAnsi" w:hAnsi="Arial" w:cs="Arial"/>
          <w:b/>
          <w:bCs/>
          <w:sz w:val="20"/>
          <w:szCs w:val="20"/>
          <w:lang w:eastAsia="en-US"/>
        </w:rPr>
        <w:t>I formati</w:t>
      </w:r>
      <w:r>
        <w:rPr>
          <w:rFonts w:ascii="Arial" w:eastAsiaTheme="minorHAnsi" w:hAnsi="Arial" w:cs="Arial"/>
          <w:b/>
          <w:bCs/>
          <w:sz w:val="20"/>
          <w:szCs w:val="20"/>
          <w:lang w:eastAsia="en-US"/>
        </w:rPr>
        <w:t xml:space="preserve"> e le differenze</w:t>
      </w:r>
      <w:r w:rsidRPr="00575BC9">
        <w:rPr>
          <w:rFonts w:ascii="Arial" w:eastAsiaTheme="minorHAnsi" w:hAnsi="Arial" w:cs="Arial"/>
          <w:b/>
          <w:bCs/>
          <w:sz w:val="20"/>
          <w:szCs w:val="20"/>
          <w:lang w:eastAsia="en-US"/>
        </w:rPr>
        <w:t>.</w:t>
      </w:r>
      <w:r>
        <w:rPr>
          <w:rFonts w:ascii="Arial" w:eastAsiaTheme="minorHAnsi" w:hAnsi="Arial" w:cs="Arial"/>
          <w:sz w:val="20"/>
          <w:szCs w:val="20"/>
          <w:lang w:eastAsia="en-US"/>
        </w:rPr>
        <w:t xml:space="preserve"> La gamma di prodotti comprende 4 referenze, </w:t>
      </w:r>
      <w:r w:rsidRPr="00575BC9">
        <w:rPr>
          <w:rFonts w:ascii="Arial" w:eastAsiaTheme="minorHAnsi" w:hAnsi="Arial" w:cs="Arial"/>
          <w:sz w:val="20"/>
          <w:szCs w:val="20"/>
          <w:lang w:eastAsia="en-US"/>
        </w:rPr>
        <w:t xml:space="preserve">tutte </w:t>
      </w:r>
      <w:r>
        <w:rPr>
          <w:rFonts w:ascii="Arial" w:eastAsiaTheme="minorHAnsi" w:hAnsi="Arial" w:cs="Arial"/>
          <w:sz w:val="20"/>
          <w:szCs w:val="20"/>
          <w:lang w:eastAsia="en-US"/>
        </w:rPr>
        <w:t xml:space="preserve">realizzate con </w:t>
      </w:r>
      <w:r w:rsidRPr="00AC2E05">
        <w:rPr>
          <w:rFonts w:ascii="Arial" w:eastAsiaTheme="minorHAnsi" w:hAnsi="Arial" w:cs="Arial"/>
          <w:b/>
          <w:bCs/>
          <w:sz w:val="20"/>
          <w:szCs w:val="20"/>
          <w:lang w:eastAsia="en-US"/>
        </w:rPr>
        <w:t>packaging riciclabile</w:t>
      </w:r>
      <w:r>
        <w:rPr>
          <w:rFonts w:ascii="Arial" w:eastAsiaTheme="minorHAnsi" w:hAnsi="Arial" w:cs="Arial"/>
          <w:sz w:val="20"/>
          <w:szCs w:val="20"/>
          <w:lang w:eastAsia="en-US"/>
        </w:rPr>
        <w:t xml:space="preserve"> in carta. S</w:t>
      </w:r>
      <w:r w:rsidR="00E718F1">
        <w:rPr>
          <w:rFonts w:ascii="Arial" w:eastAsiaTheme="minorHAnsi" w:hAnsi="Arial" w:cs="Arial"/>
          <w:sz w:val="20"/>
          <w:szCs w:val="20"/>
          <w:lang w:eastAsia="en-US"/>
        </w:rPr>
        <w:t>i</w:t>
      </w:r>
      <w:r>
        <w:rPr>
          <w:rFonts w:ascii="Arial" w:eastAsiaTheme="minorHAnsi" w:hAnsi="Arial" w:cs="Arial"/>
          <w:sz w:val="20"/>
          <w:szCs w:val="20"/>
          <w:lang w:eastAsia="en-US"/>
        </w:rPr>
        <w:t xml:space="preserve"> passa dal sapore più delicato di </w:t>
      </w:r>
      <w:r w:rsidRPr="00AC2E05">
        <w:rPr>
          <w:rFonts w:ascii="Arial" w:eastAsiaTheme="minorHAnsi" w:hAnsi="Arial" w:cs="Arial"/>
          <w:i/>
          <w:iCs/>
          <w:sz w:val="20"/>
          <w:szCs w:val="20"/>
          <w:lang w:eastAsia="en-US"/>
        </w:rPr>
        <w:t>Oro del Tropico</w:t>
      </w:r>
      <w:r w:rsidR="00E718F1">
        <w:rPr>
          <w:rFonts w:ascii="Arial" w:eastAsiaTheme="minorHAnsi" w:hAnsi="Arial" w:cs="Arial"/>
          <w:sz w:val="20"/>
          <w:szCs w:val="20"/>
          <w:lang w:eastAsia="en-US"/>
        </w:rPr>
        <w:t xml:space="preserve"> (1 kg)</w:t>
      </w:r>
      <w:r>
        <w:rPr>
          <w:rFonts w:ascii="Arial" w:eastAsiaTheme="minorHAnsi" w:hAnsi="Arial" w:cs="Arial"/>
          <w:sz w:val="20"/>
          <w:szCs w:val="20"/>
          <w:lang w:eastAsia="en-US"/>
        </w:rPr>
        <w:t>, a quello più intenso d</w:t>
      </w:r>
      <w:r w:rsidR="00AC2E05">
        <w:rPr>
          <w:rFonts w:ascii="Arial" w:eastAsiaTheme="minorHAnsi" w:hAnsi="Arial" w:cs="Arial"/>
          <w:sz w:val="20"/>
          <w:szCs w:val="20"/>
          <w:lang w:eastAsia="en-US"/>
        </w:rPr>
        <w:t>i</w:t>
      </w:r>
      <w:r>
        <w:rPr>
          <w:rFonts w:ascii="Arial" w:eastAsiaTheme="minorHAnsi" w:hAnsi="Arial" w:cs="Arial"/>
          <w:sz w:val="20"/>
          <w:szCs w:val="20"/>
          <w:lang w:eastAsia="en-US"/>
        </w:rPr>
        <w:t xml:space="preserve"> </w:t>
      </w:r>
      <w:r w:rsidRPr="00AC2E05">
        <w:rPr>
          <w:rFonts w:ascii="Arial" w:eastAsiaTheme="minorHAnsi" w:hAnsi="Arial" w:cs="Arial"/>
          <w:i/>
          <w:iCs/>
          <w:sz w:val="20"/>
          <w:szCs w:val="20"/>
          <w:lang w:eastAsia="en-US"/>
        </w:rPr>
        <w:t>Dark Brown</w:t>
      </w:r>
      <w:r w:rsidR="00E718F1">
        <w:rPr>
          <w:rFonts w:ascii="Arial" w:eastAsiaTheme="minorHAnsi" w:hAnsi="Arial" w:cs="Arial"/>
          <w:sz w:val="20"/>
          <w:szCs w:val="20"/>
          <w:lang w:eastAsia="en-US"/>
        </w:rPr>
        <w:t xml:space="preserve"> (500 gr)</w:t>
      </w:r>
      <w:r>
        <w:rPr>
          <w:rFonts w:ascii="Arial" w:eastAsiaTheme="minorHAnsi" w:hAnsi="Arial" w:cs="Arial"/>
          <w:sz w:val="20"/>
          <w:szCs w:val="20"/>
          <w:lang w:eastAsia="en-US"/>
        </w:rPr>
        <w:t xml:space="preserve">, al più deciso </w:t>
      </w:r>
      <w:proofErr w:type="spellStart"/>
      <w:r w:rsidRPr="00AC2E05">
        <w:rPr>
          <w:rFonts w:ascii="Arial" w:eastAsiaTheme="minorHAnsi" w:hAnsi="Arial" w:cs="Arial"/>
          <w:i/>
          <w:iCs/>
          <w:sz w:val="20"/>
          <w:szCs w:val="20"/>
          <w:lang w:eastAsia="en-US"/>
        </w:rPr>
        <w:t>Demerara</w:t>
      </w:r>
      <w:proofErr w:type="spellEnd"/>
      <w:r w:rsidR="00E718F1">
        <w:rPr>
          <w:rFonts w:ascii="Arial" w:eastAsiaTheme="minorHAnsi" w:hAnsi="Arial" w:cs="Arial"/>
          <w:sz w:val="20"/>
          <w:szCs w:val="20"/>
          <w:lang w:eastAsia="en-US"/>
        </w:rPr>
        <w:t xml:space="preserve"> (500 gr)</w:t>
      </w:r>
      <w:r>
        <w:rPr>
          <w:rFonts w:ascii="Arial" w:eastAsiaTheme="minorHAnsi" w:hAnsi="Arial" w:cs="Arial"/>
          <w:sz w:val="20"/>
          <w:szCs w:val="20"/>
          <w:lang w:eastAsia="en-US"/>
        </w:rPr>
        <w:t xml:space="preserve"> fino al forte </w:t>
      </w:r>
      <w:proofErr w:type="spellStart"/>
      <w:r w:rsidRPr="00AC2E05">
        <w:rPr>
          <w:rFonts w:ascii="Arial" w:eastAsiaTheme="minorHAnsi" w:hAnsi="Arial" w:cs="Arial"/>
          <w:i/>
          <w:iCs/>
          <w:sz w:val="20"/>
          <w:szCs w:val="20"/>
          <w:lang w:eastAsia="en-US"/>
        </w:rPr>
        <w:t>Muscovado</w:t>
      </w:r>
      <w:proofErr w:type="spellEnd"/>
      <w:r w:rsidR="00E718F1">
        <w:rPr>
          <w:rFonts w:ascii="Arial" w:eastAsiaTheme="minorHAnsi" w:hAnsi="Arial" w:cs="Arial"/>
          <w:sz w:val="20"/>
          <w:szCs w:val="20"/>
          <w:lang w:eastAsia="en-US"/>
        </w:rPr>
        <w:t xml:space="preserve"> (500 gr)</w:t>
      </w:r>
      <w:r>
        <w:rPr>
          <w:rFonts w:ascii="Arial" w:eastAsiaTheme="minorHAnsi" w:hAnsi="Arial" w:cs="Arial"/>
          <w:sz w:val="20"/>
          <w:szCs w:val="20"/>
          <w:lang w:eastAsia="en-US"/>
        </w:rPr>
        <w:t xml:space="preserve">. </w:t>
      </w:r>
    </w:p>
    <w:p w14:paraId="71964E35" w14:textId="0CABDB1A" w:rsidR="00E718F1" w:rsidRDefault="00E718F1" w:rsidP="00384B5D">
      <w:pPr>
        <w:jc w:val="both"/>
        <w:rPr>
          <w:rFonts w:ascii="Arial" w:eastAsiaTheme="minorHAnsi" w:hAnsi="Arial" w:cs="Arial"/>
          <w:sz w:val="20"/>
          <w:szCs w:val="20"/>
          <w:lang w:eastAsia="en-US"/>
        </w:rPr>
      </w:pPr>
      <w:r w:rsidRPr="00AC2E05">
        <w:rPr>
          <w:rFonts w:ascii="Arial" w:eastAsiaTheme="minorHAnsi" w:hAnsi="Arial" w:cs="Arial"/>
          <w:i/>
          <w:iCs/>
          <w:sz w:val="20"/>
          <w:szCs w:val="20"/>
          <w:lang w:eastAsia="en-US"/>
        </w:rPr>
        <w:t>Oro del Tropico</w:t>
      </w:r>
      <w:r>
        <w:rPr>
          <w:rFonts w:ascii="Arial" w:eastAsiaTheme="minorHAnsi" w:hAnsi="Arial" w:cs="Arial"/>
          <w:sz w:val="20"/>
          <w:szCs w:val="20"/>
          <w:lang w:eastAsia="en-US"/>
        </w:rPr>
        <w:t xml:space="preserve"> è l’ideale per la dolcificazione del caffè, perché non ne copre l’aroma e il profumo. È ottimo per tutte le preparazioni di pasticceria. </w:t>
      </w:r>
    </w:p>
    <w:p w14:paraId="08715D90" w14:textId="5F93100D" w:rsidR="00AC2E05" w:rsidRDefault="00AC2E05" w:rsidP="00384B5D">
      <w:pPr>
        <w:jc w:val="both"/>
        <w:rPr>
          <w:rFonts w:ascii="Arial" w:eastAsiaTheme="minorHAnsi" w:hAnsi="Arial" w:cs="Arial"/>
          <w:sz w:val="20"/>
          <w:szCs w:val="20"/>
          <w:lang w:eastAsia="en-US"/>
        </w:rPr>
      </w:pPr>
      <w:proofErr w:type="spellStart"/>
      <w:r w:rsidRPr="00AC2E05">
        <w:rPr>
          <w:rFonts w:ascii="Arial" w:eastAsiaTheme="minorHAnsi" w:hAnsi="Arial" w:cs="Arial"/>
          <w:i/>
          <w:iCs/>
          <w:sz w:val="20"/>
          <w:szCs w:val="20"/>
          <w:lang w:eastAsia="en-US"/>
        </w:rPr>
        <w:t>Demerara</w:t>
      </w:r>
      <w:proofErr w:type="spellEnd"/>
      <w:r>
        <w:rPr>
          <w:rFonts w:ascii="Arial" w:eastAsiaTheme="minorHAnsi" w:hAnsi="Arial" w:cs="Arial"/>
          <w:sz w:val="20"/>
          <w:szCs w:val="20"/>
          <w:lang w:eastAsia="en-US"/>
        </w:rPr>
        <w:t xml:space="preserve"> prende il nome da</w:t>
      </w:r>
      <w:r w:rsidR="003F1BAA">
        <w:rPr>
          <w:rFonts w:ascii="Arial" w:eastAsiaTheme="minorHAnsi" w:hAnsi="Arial" w:cs="Arial"/>
          <w:sz w:val="20"/>
          <w:szCs w:val="20"/>
          <w:lang w:eastAsia="en-US"/>
        </w:rPr>
        <w:t xml:space="preserve">lla </w:t>
      </w:r>
      <w:r>
        <w:rPr>
          <w:rFonts w:ascii="Arial" w:eastAsiaTheme="minorHAnsi" w:hAnsi="Arial" w:cs="Arial"/>
          <w:sz w:val="20"/>
          <w:szCs w:val="20"/>
          <w:lang w:eastAsia="en-US"/>
        </w:rPr>
        <w:t>regione del</w:t>
      </w:r>
      <w:r w:rsidR="00302F99">
        <w:rPr>
          <w:rFonts w:ascii="Arial" w:eastAsiaTheme="minorHAnsi" w:hAnsi="Arial" w:cs="Arial"/>
          <w:sz w:val="20"/>
          <w:szCs w:val="20"/>
          <w:lang w:eastAsia="en-US"/>
        </w:rPr>
        <w:t>la Gua</w:t>
      </w:r>
      <w:r w:rsidR="006C1F89">
        <w:rPr>
          <w:rFonts w:ascii="Arial" w:eastAsiaTheme="minorHAnsi" w:hAnsi="Arial" w:cs="Arial"/>
          <w:sz w:val="20"/>
          <w:szCs w:val="20"/>
          <w:lang w:eastAsia="en-US"/>
        </w:rPr>
        <w:t>y</w:t>
      </w:r>
      <w:r w:rsidR="00302F99">
        <w:rPr>
          <w:rFonts w:ascii="Arial" w:eastAsiaTheme="minorHAnsi" w:hAnsi="Arial" w:cs="Arial"/>
          <w:sz w:val="20"/>
          <w:szCs w:val="20"/>
          <w:lang w:eastAsia="en-US"/>
        </w:rPr>
        <w:t>ana in Africa che fu la prima località a produrlo in grandi quantità</w:t>
      </w:r>
      <w:r>
        <w:rPr>
          <w:rFonts w:ascii="Arial" w:eastAsiaTheme="minorHAnsi" w:hAnsi="Arial" w:cs="Arial"/>
          <w:sz w:val="20"/>
          <w:szCs w:val="20"/>
          <w:lang w:eastAsia="en-US"/>
        </w:rPr>
        <w:t xml:space="preserve">. </w:t>
      </w:r>
      <w:r w:rsidR="00C9329A">
        <w:rPr>
          <w:rFonts w:ascii="Arial" w:eastAsiaTheme="minorHAnsi" w:hAnsi="Arial" w:cs="Arial"/>
          <w:sz w:val="20"/>
          <w:szCs w:val="20"/>
          <w:lang w:eastAsia="en-US"/>
        </w:rPr>
        <w:t>In</w:t>
      </w:r>
      <w:r>
        <w:rPr>
          <w:rFonts w:ascii="Arial" w:eastAsiaTheme="minorHAnsi" w:hAnsi="Arial" w:cs="Arial"/>
          <w:sz w:val="20"/>
          <w:szCs w:val="20"/>
          <w:lang w:eastAsia="en-US"/>
        </w:rPr>
        <w:t xml:space="preserve"> ricette dolci in cui si cerca una nota aromatica decisa</w:t>
      </w:r>
      <w:r w:rsidR="00C9329A">
        <w:rPr>
          <w:rFonts w:ascii="Arial" w:eastAsiaTheme="minorHAnsi" w:hAnsi="Arial" w:cs="Arial"/>
          <w:sz w:val="20"/>
          <w:szCs w:val="20"/>
          <w:lang w:eastAsia="en-US"/>
        </w:rPr>
        <w:t xml:space="preserve"> offre il suo meglio</w:t>
      </w:r>
      <w:r>
        <w:rPr>
          <w:rFonts w:ascii="Arial" w:eastAsiaTheme="minorHAnsi" w:hAnsi="Arial" w:cs="Arial"/>
          <w:sz w:val="20"/>
          <w:szCs w:val="20"/>
          <w:lang w:eastAsia="en-US"/>
        </w:rPr>
        <w:t xml:space="preserve">. </w:t>
      </w:r>
    </w:p>
    <w:p w14:paraId="41D6F26F" w14:textId="09753D9B" w:rsidR="00AC2E05" w:rsidRDefault="00AC2E05" w:rsidP="00384B5D">
      <w:pPr>
        <w:jc w:val="both"/>
        <w:rPr>
          <w:rFonts w:ascii="Arial" w:eastAsiaTheme="minorHAnsi" w:hAnsi="Arial" w:cs="Arial"/>
          <w:sz w:val="20"/>
          <w:szCs w:val="20"/>
          <w:lang w:eastAsia="en-US"/>
        </w:rPr>
      </w:pPr>
      <w:r w:rsidRPr="00AC2E05">
        <w:rPr>
          <w:rFonts w:ascii="Arial" w:eastAsiaTheme="minorHAnsi" w:hAnsi="Arial" w:cs="Arial"/>
          <w:i/>
          <w:iCs/>
          <w:sz w:val="20"/>
          <w:szCs w:val="20"/>
          <w:lang w:eastAsia="en-US"/>
        </w:rPr>
        <w:t xml:space="preserve">Dark </w:t>
      </w:r>
      <w:proofErr w:type="spellStart"/>
      <w:r w:rsidRPr="00AC2E05">
        <w:rPr>
          <w:rFonts w:ascii="Arial" w:eastAsiaTheme="minorHAnsi" w:hAnsi="Arial" w:cs="Arial"/>
          <w:i/>
          <w:iCs/>
          <w:sz w:val="20"/>
          <w:szCs w:val="20"/>
          <w:lang w:eastAsia="en-US"/>
        </w:rPr>
        <w:t>brown</w:t>
      </w:r>
      <w:proofErr w:type="spellEnd"/>
      <w:r>
        <w:rPr>
          <w:rFonts w:ascii="Arial" w:eastAsiaTheme="minorHAnsi" w:hAnsi="Arial" w:cs="Arial"/>
          <w:sz w:val="20"/>
          <w:szCs w:val="20"/>
          <w:lang w:eastAsia="en-US"/>
        </w:rPr>
        <w:t xml:space="preserve"> è </w:t>
      </w:r>
      <w:r w:rsidR="003F1BAA">
        <w:rPr>
          <w:rFonts w:ascii="Arial" w:eastAsiaTheme="minorHAnsi" w:hAnsi="Arial" w:cs="Arial"/>
          <w:sz w:val="20"/>
          <w:szCs w:val="20"/>
          <w:lang w:eastAsia="en-US"/>
        </w:rPr>
        <w:t>perfetto</w:t>
      </w:r>
      <w:r>
        <w:rPr>
          <w:rFonts w:ascii="Arial" w:eastAsiaTheme="minorHAnsi" w:hAnsi="Arial" w:cs="Arial"/>
          <w:sz w:val="20"/>
          <w:szCs w:val="20"/>
          <w:lang w:eastAsia="en-US"/>
        </w:rPr>
        <w:t xml:space="preserve"> per caramellare, </w:t>
      </w:r>
      <w:r w:rsidR="003F1BAA">
        <w:rPr>
          <w:rFonts w:ascii="Arial" w:eastAsiaTheme="minorHAnsi" w:hAnsi="Arial" w:cs="Arial"/>
          <w:sz w:val="20"/>
          <w:szCs w:val="20"/>
          <w:lang w:eastAsia="en-US"/>
        </w:rPr>
        <w:t>ma è indicato anche</w:t>
      </w:r>
      <w:r>
        <w:rPr>
          <w:rFonts w:ascii="Arial" w:eastAsiaTheme="minorHAnsi" w:hAnsi="Arial" w:cs="Arial"/>
          <w:sz w:val="20"/>
          <w:szCs w:val="20"/>
          <w:lang w:eastAsia="en-US"/>
        </w:rPr>
        <w:t xml:space="preserve"> per la preparazione di dolci e biscotti.</w:t>
      </w:r>
    </w:p>
    <w:p w14:paraId="4828DC17" w14:textId="4A5D0B77" w:rsidR="00AC2E05" w:rsidRPr="00302F99" w:rsidRDefault="00AC2E05" w:rsidP="00384B5D">
      <w:pPr>
        <w:jc w:val="both"/>
        <w:rPr>
          <w:rFonts w:ascii="Arial" w:eastAsiaTheme="minorHAnsi" w:hAnsi="Arial" w:cs="Arial"/>
          <w:sz w:val="20"/>
          <w:szCs w:val="20"/>
          <w:lang w:eastAsia="en-US"/>
        </w:rPr>
      </w:pPr>
      <w:proofErr w:type="spellStart"/>
      <w:r w:rsidRPr="00AC2E05">
        <w:rPr>
          <w:rFonts w:ascii="Arial" w:eastAsiaTheme="minorHAnsi" w:hAnsi="Arial" w:cs="Arial"/>
          <w:i/>
          <w:iCs/>
          <w:sz w:val="20"/>
          <w:szCs w:val="20"/>
          <w:lang w:eastAsia="en-US"/>
        </w:rPr>
        <w:t>Muscovado</w:t>
      </w:r>
      <w:proofErr w:type="spellEnd"/>
      <w:r>
        <w:rPr>
          <w:rFonts w:ascii="Arial" w:eastAsiaTheme="minorHAnsi" w:hAnsi="Arial" w:cs="Arial"/>
          <w:sz w:val="20"/>
          <w:szCs w:val="20"/>
          <w:lang w:eastAsia="en-US"/>
        </w:rPr>
        <w:t xml:space="preserve"> è uno zucchero integrale </w:t>
      </w:r>
      <w:r w:rsidRPr="00575BC9">
        <w:rPr>
          <w:rFonts w:ascii="Arial" w:eastAsiaTheme="minorHAnsi" w:hAnsi="Arial" w:cs="Arial"/>
          <w:sz w:val="20"/>
          <w:szCs w:val="20"/>
          <w:lang w:eastAsia="en-US"/>
        </w:rPr>
        <w:t>ottenuto attraverso u</w:t>
      </w:r>
      <w:r w:rsidR="003F1BAA">
        <w:rPr>
          <w:rFonts w:ascii="Arial" w:eastAsiaTheme="minorHAnsi" w:hAnsi="Arial" w:cs="Arial"/>
          <w:sz w:val="20"/>
          <w:szCs w:val="20"/>
          <w:lang w:eastAsia="en-US"/>
        </w:rPr>
        <w:t>na procedura</w:t>
      </w:r>
      <w:r w:rsidRPr="00575BC9">
        <w:rPr>
          <w:rFonts w:ascii="Arial" w:eastAsiaTheme="minorHAnsi" w:hAnsi="Arial" w:cs="Arial"/>
          <w:sz w:val="20"/>
          <w:szCs w:val="20"/>
          <w:lang w:eastAsia="en-US"/>
        </w:rPr>
        <w:t xml:space="preserve">, per lo più artigianale, di spremitura, bollitura ed essiccazione delle canne. È un processo </w:t>
      </w:r>
      <w:r w:rsidRPr="00302F99">
        <w:rPr>
          <w:rFonts w:ascii="Arial" w:eastAsiaTheme="minorHAnsi" w:hAnsi="Arial" w:cs="Arial"/>
          <w:sz w:val="20"/>
          <w:szCs w:val="20"/>
          <w:lang w:eastAsia="en-US"/>
        </w:rPr>
        <w:t xml:space="preserve">molto semplificato rispetto alla raffinazione industriale e ciò che ne risulta è uno zucchero umido, denso e aromatico, </w:t>
      </w:r>
      <w:r w:rsidR="009A6171" w:rsidRPr="00302F99">
        <w:rPr>
          <w:rFonts w:ascii="Arial" w:eastAsiaTheme="minorHAnsi" w:hAnsi="Arial" w:cs="Arial"/>
          <w:sz w:val="20"/>
          <w:szCs w:val="20"/>
          <w:lang w:eastAsia="en-US"/>
        </w:rPr>
        <w:t>consigliato</w:t>
      </w:r>
      <w:r w:rsidRPr="00302F99">
        <w:rPr>
          <w:rFonts w:ascii="Arial" w:eastAsiaTheme="minorHAnsi" w:hAnsi="Arial" w:cs="Arial"/>
          <w:sz w:val="20"/>
          <w:szCs w:val="20"/>
          <w:lang w:eastAsia="en-US"/>
        </w:rPr>
        <w:t xml:space="preserve"> per la preparazione di biscotti, torte e salse agrodolci. </w:t>
      </w:r>
    </w:p>
    <w:p w14:paraId="1C853BC5" w14:textId="7AB4C8B5" w:rsidR="00F44421" w:rsidRPr="004C0CCB" w:rsidRDefault="00297988" w:rsidP="00384B5D">
      <w:pPr>
        <w:jc w:val="both"/>
        <w:rPr>
          <w:rFonts w:ascii="Arial" w:eastAsiaTheme="minorHAnsi" w:hAnsi="Arial" w:cs="Arial"/>
          <w:sz w:val="20"/>
          <w:szCs w:val="20"/>
          <w:lang w:eastAsia="en-US"/>
        </w:rPr>
      </w:pPr>
      <w:r w:rsidRPr="00310F6A">
        <w:rPr>
          <w:rFonts w:ascii="Arial" w:eastAsiaTheme="minorHAnsi" w:hAnsi="Arial" w:cs="Arial"/>
          <w:b/>
          <w:bCs/>
          <w:sz w:val="20"/>
          <w:szCs w:val="20"/>
          <w:lang w:eastAsia="en-US"/>
        </w:rPr>
        <w:t>L’“extra” per progetti della comu</w:t>
      </w:r>
      <w:r w:rsidR="004C0CCB" w:rsidRPr="00310F6A">
        <w:rPr>
          <w:rFonts w:ascii="Arial" w:eastAsiaTheme="minorHAnsi" w:hAnsi="Arial" w:cs="Arial"/>
          <w:b/>
          <w:bCs/>
          <w:sz w:val="20"/>
          <w:szCs w:val="20"/>
          <w:lang w:eastAsia="en-US"/>
        </w:rPr>
        <w:t>n</w:t>
      </w:r>
      <w:r w:rsidRPr="00310F6A">
        <w:rPr>
          <w:rFonts w:ascii="Arial" w:eastAsiaTheme="minorHAnsi" w:hAnsi="Arial" w:cs="Arial"/>
          <w:b/>
          <w:bCs/>
          <w:sz w:val="20"/>
          <w:szCs w:val="20"/>
          <w:lang w:eastAsia="en-US"/>
        </w:rPr>
        <w:t xml:space="preserve">ità. </w:t>
      </w:r>
      <w:r w:rsidR="004C0CCB" w:rsidRPr="00310F6A">
        <w:rPr>
          <w:rFonts w:ascii="Arial" w:eastAsiaTheme="minorHAnsi" w:hAnsi="Arial" w:cs="Arial"/>
          <w:sz w:val="20"/>
          <w:szCs w:val="20"/>
          <w:lang w:eastAsia="en-US"/>
        </w:rPr>
        <w:t>Attraverso il Premio Fairtrade corrisposto dall</w:t>
      </w:r>
      <w:r w:rsidR="003F1BAA" w:rsidRPr="00310F6A">
        <w:rPr>
          <w:rFonts w:ascii="Arial" w:eastAsiaTheme="minorHAnsi" w:hAnsi="Arial" w:cs="Arial"/>
          <w:sz w:val="20"/>
          <w:szCs w:val="20"/>
          <w:lang w:eastAsia="en-US"/>
        </w:rPr>
        <w:t xml:space="preserve">e </w:t>
      </w:r>
      <w:r w:rsidR="004C0CCB" w:rsidRPr="00104A6F">
        <w:rPr>
          <w:rFonts w:ascii="Arial" w:eastAsiaTheme="minorHAnsi" w:hAnsi="Arial" w:cs="Arial"/>
          <w:sz w:val="20"/>
          <w:szCs w:val="20"/>
          <w:lang w:eastAsia="en-US"/>
        </w:rPr>
        <w:t>aziend</w:t>
      </w:r>
      <w:r w:rsidR="003F1BAA" w:rsidRPr="00104A6F">
        <w:rPr>
          <w:rFonts w:ascii="Arial" w:eastAsiaTheme="minorHAnsi" w:hAnsi="Arial" w:cs="Arial"/>
          <w:sz w:val="20"/>
          <w:szCs w:val="20"/>
          <w:lang w:eastAsia="en-US"/>
        </w:rPr>
        <w:t>e</w:t>
      </w:r>
      <w:r w:rsidR="00310F6A" w:rsidRPr="00104A6F">
        <w:rPr>
          <w:rFonts w:ascii="Arial" w:eastAsiaTheme="minorHAnsi" w:hAnsi="Arial" w:cs="Arial"/>
          <w:sz w:val="20"/>
          <w:szCs w:val="20"/>
          <w:lang w:eastAsia="en-US"/>
        </w:rPr>
        <w:t xml:space="preserve"> come Italia Zuccheri,</w:t>
      </w:r>
      <w:r w:rsidR="004C0CCB" w:rsidRPr="00310F6A">
        <w:rPr>
          <w:rFonts w:ascii="Arial" w:eastAsiaTheme="minorHAnsi" w:hAnsi="Arial" w:cs="Arial"/>
          <w:sz w:val="20"/>
          <w:szCs w:val="20"/>
          <w:lang w:eastAsia="en-US"/>
        </w:rPr>
        <w:t xml:space="preserve"> le organizzazioni di contadini </w:t>
      </w:r>
      <w:bookmarkStart w:id="0" w:name="_Hlk55297276"/>
      <w:proofErr w:type="spellStart"/>
      <w:r w:rsidR="004C0CCB" w:rsidRPr="00310F6A">
        <w:rPr>
          <w:rFonts w:ascii="Arial" w:eastAsiaTheme="minorHAnsi" w:hAnsi="Arial" w:cs="Arial"/>
          <w:b/>
          <w:bCs/>
          <w:sz w:val="20"/>
          <w:szCs w:val="20"/>
          <w:lang w:eastAsia="en-US"/>
        </w:rPr>
        <w:t>Kasinthula</w:t>
      </w:r>
      <w:proofErr w:type="spellEnd"/>
      <w:r w:rsidR="004C0CCB" w:rsidRPr="00310F6A">
        <w:rPr>
          <w:rFonts w:ascii="Arial" w:eastAsiaTheme="minorHAnsi" w:hAnsi="Arial" w:cs="Arial"/>
          <w:sz w:val="20"/>
          <w:szCs w:val="20"/>
          <w:lang w:eastAsia="en-US"/>
        </w:rPr>
        <w:t xml:space="preserve"> </w:t>
      </w:r>
      <w:bookmarkEnd w:id="0"/>
      <w:r w:rsidR="004C0CCB" w:rsidRPr="00310F6A">
        <w:rPr>
          <w:rFonts w:ascii="Arial" w:eastAsiaTheme="minorHAnsi" w:hAnsi="Arial" w:cs="Arial"/>
          <w:sz w:val="20"/>
          <w:szCs w:val="20"/>
          <w:lang w:eastAsia="en-US"/>
        </w:rPr>
        <w:t xml:space="preserve">e </w:t>
      </w:r>
      <w:proofErr w:type="spellStart"/>
      <w:r w:rsidR="004C0CCB" w:rsidRPr="00310F6A">
        <w:rPr>
          <w:rFonts w:ascii="Arial" w:eastAsiaTheme="minorHAnsi" w:hAnsi="Arial" w:cs="Arial"/>
          <w:b/>
          <w:bCs/>
          <w:sz w:val="20"/>
          <w:szCs w:val="20"/>
          <w:lang w:eastAsia="en-US"/>
        </w:rPr>
        <w:t>Phata</w:t>
      </w:r>
      <w:proofErr w:type="spellEnd"/>
      <w:r w:rsidR="004C0CCB" w:rsidRPr="00310F6A">
        <w:rPr>
          <w:rFonts w:ascii="Arial" w:eastAsiaTheme="minorHAnsi" w:hAnsi="Arial" w:cs="Arial"/>
          <w:sz w:val="20"/>
          <w:szCs w:val="20"/>
          <w:lang w:eastAsia="en-US"/>
        </w:rPr>
        <w:t xml:space="preserve"> in Malawi, e </w:t>
      </w:r>
      <w:r w:rsidR="00302F99" w:rsidRPr="00310F6A">
        <w:rPr>
          <w:rFonts w:ascii="Arial" w:hAnsi="Arial" w:cs="Arial"/>
          <w:b/>
          <w:bCs/>
          <w:sz w:val="20"/>
          <w:szCs w:val="20"/>
        </w:rPr>
        <w:t xml:space="preserve">MSS Mauritius Sugar </w:t>
      </w:r>
      <w:proofErr w:type="spellStart"/>
      <w:r w:rsidR="00302F99" w:rsidRPr="00310F6A">
        <w:rPr>
          <w:rFonts w:ascii="Arial" w:hAnsi="Arial" w:cs="Arial"/>
          <w:b/>
          <w:bCs/>
          <w:sz w:val="20"/>
          <w:szCs w:val="20"/>
        </w:rPr>
        <w:t>Syndicate</w:t>
      </w:r>
      <w:proofErr w:type="spellEnd"/>
      <w:r w:rsidR="00302F99" w:rsidRPr="00310F6A">
        <w:rPr>
          <w:rFonts w:ascii="Arial" w:hAnsi="Arial" w:cs="Arial"/>
          <w:sz w:val="20"/>
          <w:szCs w:val="20"/>
        </w:rPr>
        <w:t xml:space="preserve"> </w:t>
      </w:r>
      <w:r w:rsidR="004C0CCB" w:rsidRPr="00310F6A">
        <w:rPr>
          <w:rFonts w:ascii="Arial" w:eastAsiaTheme="minorHAnsi" w:hAnsi="Arial" w:cs="Arial"/>
          <w:sz w:val="20"/>
          <w:szCs w:val="20"/>
          <w:lang w:eastAsia="en-US"/>
        </w:rPr>
        <w:t xml:space="preserve">nelle Mauritius ricevono un extra per avviare progetti di interesse per la collettività. Ad esempio </w:t>
      </w:r>
      <w:proofErr w:type="spellStart"/>
      <w:r w:rsidR="004C0CCB" w:rsidRPr="00310F6A">
        <w:rPr>
          <w:rFonts w:ascii="Arial" w:eastAsiaTheme="minorHAnsi" w:hAnsi="Arial" w:cs="Arial"/>
          <w:sz w:val="20"/>
          <w:szCs w:val="20"/>
          <w:lang w:eastAsia="en-US"/>
        </w:rPr>
        <w:t>Kasinthula</w:t>
      </w:r>
      <w:proofErr w:type="spellEnd"/>
      <w:r w:rsidRPr="00310F6A">
        <w:rPr>
          <w:rFonts w:ascii="Arial" w:eastAsiaTheme="minorHAnsi" w:hAnsi="Arial" w:cs="Arial"/>
          <w:sz w:val="20"/>
          <w:szCs w:val="20"/>
          <w:lang w:eastAsia="en-US"/>
        </w:rPr>
        <w:t xml:space="preserve"> ha </w:t>
      </w:r>
      <w:r w:rsidR="004C0CCB" w:rsidRPr="00310F6A">
        <w:rPr>
          <w:rFonts w:ascii="Arial" w:eastAsiaTheme="minorHAnsi" w:hAnsi="Arial" w:cs="Arial"/>
          <w:sz w:val="20"/>
          <w:szCs w:val="20"/>
          <w:lang w:eastAsia="en-US"/>
        </w:rPr>
        <w:t>ri</w:t>
      </w:r>
      <w:r w:rsidRPr="00310F6A">
        <w:rPr>
          <w:rFonts w:ascii="Arial" w:eastAsiaTheme="minorHAnsi" w:hAnsi="Arial" w:cs="Arial"/>
          <w:sz w:val="20"/>
          <w:szCs w:val="20"/>
          <w:lang w:eastAsia="en-US"/>
        </w:rPr>
        <w:t>fornito la clinica locale</w:t>
      </w:r>
      <w:r w:rsidR="004C0CCB" w:rsidRPr="00310F6A">
        <w:rPr>
          <w:rFonts w:ascii="Arial" w:eastAsiaTheme="minorHAnsi" w:hAnsi="Arial" w:cs="Arial"/>
          <w:sz w:val="20"/>
          <w:szCs w:val="20"/>
          <w:lang w:eastAsia="en-US"/>
        </w:rPr>
        <w:t xml:space="preserve"> di</w:t>
      </w:r>
      <w:r w:rsidRPr="00310F6A">
        <w:rPr>
          <w:rFonts w:ascii="Arial" w:eastAsiaTheme="minorHAnsi" w:hAnsi="Arial" w:cs="Arial"/>
          <w:sz w:val="20"/>
          <w:szCs w:val="20"/>
          <w:lang w:eastAsia="en-US"/>
        </w:rPr>
        <w:t xml:space="preserve"> 20.000 pastiglie di </w:t>
      </w:r>
      <w:proofErr w:type="spellStart"/>
      <w:r w:rsidRPr="00310F6A">
        <w:rPr>
          <w:rFonts w:ascii="Arial" w:eastAsiaTheme="minorHAnsi" w:hAnsi="Arial" w:cs="Arial"/>
          <w:sz w:val="20"/>
          <w:szCs w:val="20"/>
          <w:lang w:eastAsia="en-US"/>
        </w:rPr>
        <w:t>Praziquantel</w:t>
      </w:r>
      <w:proofErr w:type="spellEnd"/>
      <w:r w:rsidRPr="00310F6A">
        <w:rPr>
          <w:rFonts w:ascii="Arial" w:eastAsiaTheme="minorHAnsi" w:hAnsi="Arial" w:cs="Arial"/>
          <w:sz w:val="20"/>
          <w:szCs w:val="20"/>
          <w:lang w:eastAsia="en-US"/>
        </w:rPr>
        <w:t>, necessarie per la cura della bilharzia</w:t>
      </w:r>
      <w:r w:rsidR="004C0CCB" w:rsidRPr="00310F6A">
        <w:rPr>
          <w:rFonts w:ascii="Arial" w:eastAsiaTheme="minorHAnsi" w:hAnsi="Arial" w:cs="Arial"/>
          <w:sz w:val="20"/>
          <w:szCs w:val="20"/>
          <w:lang w:eastAsia="en-US"/>
        </w:rPr>
        <w:t xml:space="preserve">, una malattia diffusa nella zona, oppure </w:t>
      </w:r>
      <w:r w:rsidR="00C9329A" w:rsidRPr="00310F6A">
        <w:rPr>
          <w:rFonts w:ascii="Arial" w:eastAsiaTheme="minorHAnsi" w:hAnsi="Arial" w:cs="Arial"/>
          <w:sz w:val="20"/>
          <w:szCs w:val="20"/>
          <w:lang w:eastAsia="en-US"/>
        </w:rPr>
        <w:t xml:space="preserve">ha </w:t>
      </w:r>
      <w:r w:rsidR="003F1BAA" w:rsidRPr="00310F6A">
        <w:rPr>
          <w:rFonts w:ascii="Arial" w:eastAsiaTheme="minorHAnsi" w:hAnsi="Arial" w:cs="Arial"/>
          <w:sz w:val="20"/>
          <w:szCs w:val="20"/>
          <w:lang w:eastAsia="en-US"/>
        </w:rPr>
        <w:t>fatto scavare</w:t>
      </w:r>
      <w:r w:rsidRPr="00310F6A">
        <w:rPr>
          <w:rFonts w:ascii="Arial" w:eastAsiaTheme="minorHAnsi" w:hAnsi="Arial" w:cs="Arial"/>
          <w:sz w:val="20"/>
          <w:szCs w:val="20"/>
          <w:lang w:eastAsia="en-US"/>
        </w:rPr>
        <w:t xml:space="preserve"> dei pozzi per </w:t>
      </w:r>
      <w:r w:rsidR="00C9329A" w:rsidRPr="00310F6A">
        <w:rPr>
          <w:rFonts w:ascii="Arial" w:eastAsiaTheme="minorHAnsi" w:hAnsi="Arial" w:cs="Arial"/>
          <w:sz w:val="20"/>
          <w:szCs w:val="20"/>
          <w:lang w:eastAsia="en-US"/>
        </w:rPr>
        <w:t>portare l’</w:t>
      </w:r>
      <w:r w:rsidRPr="00310F6A">
        <w:rPr>
          <w:rFonts w:ascii="Arial" w:eastAsiaTheme="minorHAnsi" w:hAnsi="Arial" w:cs="Arial"/>
          <w:sz w:val="20"/>
          <w:szCs w:val="20"/>
          <w:lang w:eastAsia="en-US"/>
        </w:rPr>
        <w:t>acqua potabile in due villaggi.</w:t>
      </w:r>
    </w:p>
    <w:p w14:paraId="55FAC1F8" w14:textId="58B70E60" w:rsidR="00E718F1" w:rsidRDefault="00E718F1" w:rsidP="00384B5D">
      <w:pPr>
        <w:suppressAutoHyphens w:val="0"/>
        <w:spacing w:after="160" w:line="259" w:lineRule="auto"/>
        <w:jc w:val="both"/>
        <w:rPr>
          <w:rFonts w:ascii="Arial" w:eastAsiaTheme="minorHAnsi" w:hAnsi="Arial" w:cs="Arial"/>
          <w:sz w:val="20"/>
          <w:szCs w:val="20"/>
          <w:lang w:eastAsia="en-US"/>
        </w:rPr>
      </w:pPr>
      <w:r w:rsidRPr="00E718F1">
        <w:rPr>
          <w:rFonts w:ascii="Arial" w:eastAsiaTheme="minorHAnsi" w:hAnsi="Arial" w:cs="Arial"/>
          <w:sz w:val="20"/>
          <w:szCs w:val="20"/>
          <w:lang w:eastAsia="en-US"/>
        </w:rPr>
        <w:t>«</w:t>
      </w:r>
      <w:r w:rsidRPr="00641BFC">
        <w:rPr>
          <w:rFonts w:ascii="Arial" w:eastAsiaTheme="minorHAnsi" w:hAnsi="Arial" w:cs="Arial"/>
          <w:i/>
          <w:iCs/>
          <w:sz w:val="20"/>
          <w:szCs w:val="20"/>
          <w:lang w:eastAsia="en-US"/>
        </w:rPr>
        <w:t>Quando un’azienda sceglie la certificazione Fairtrade</w:t>
      </w:r>
      <w:r w:rsidR="00C9329A" w:rsidRPr="00641BFC">
        <w:rPr>
          <w:rFonts w:ascii="Arial" w:eastAsiaTheme="minorHAnsi" w:hAnsi="Arial" w:cs="Arial"/>
          <w:i/>
          <w:iCs/>
          <w:sz w:val="20"/>
          <w:szCs w:val="20"/>
          <w:lang w:eastAsia="en-US"/>
        </w:rPr>
        <w:t xml:space="preserve">, incide </w:t>
      </w:r>
      <w:r w:rsidRPr="00641BFC">
        <w:rPr>
          <w:rFonts w:ascii="Arial" w:eastAsiaTheme="minorHAnsi" w:hAnsi="Arial" w:cs="Arial"/>
          <w:i/>
          <w:iCs/>
          <w:sz w:val="20"/>
          <w:szCs w:val="20"/>
          <w:lang w:eastAsia="en-US"/>
        </w:rPr>
        <w:t xml:space="preserve">in maniera molto importante sulla vita dei contadini. La partnership con Italia Zuccheri </w:t>
      </w:r>
      <w:r w:rsidR="00C9329A" w:rsidRPr="00641BFC">
        <w:rPr>
          <w:rFonts w:ascii="Arial" w:eastAsiaTheme="minorHAnsi" w:hAnsi="Arial" w:cs="Arial"/>
          <w:i/>
          <w:iCs/>
          <w:sz w:val="20"/>
          <w:szCs w:val="20"/>
          <w:lang w:eastAsia="en-US"/>
        </w:rPr>
        <w:t>porterà dei grandi benefici a</w:t>
      </w:r>
      <w:r w:rsidRPr="00641BFC">
        <w:rPr>
          <w:rFonts w:ascii="Arial" w:eastAsiaTheme="minorHAnsi" w:hAnsi="Arial" w:cs="Arial"/>
          <w:i/>
          <w:iCs/>
          <w:sz w:val="20"/>
          <w:szCs w:val="20"/>
          <w:lang w:eastAsia="en-US"/>
        </w:rPr>
        <w:t>gli agricoltori di Malawi e Mauritius e questo ci rende molto orgogliosi</w:t>
      </w:r>
      <w:bookmarkStart w:id="1" w:name="_Hlk67391357"/>
      <w:r w:rsidRPr="00E718F1">
        <w:rPr>
          <w:rFonts w:ascii="Arial" w:eastAsiaTheme="minorHAnsi" w:hAnsi="Arial" w:cs="Arial"/>
          <w:sz w:val="20"/>
          <w:szCs w:val="20"/>
          <w:lang w:eastAsia="en-US"/>
        </w:rPr>
        <w:t>»</w:t>
      </w:r>
      <w:bookmarkEnd w:id="1"/>
      <w:r w:rsidR="00C9329A">
        <w:rPr>
          <w:rFonts w:ascii="Arial" w:eastAsiaTheme="minorHAnsi" w:hAnsi="Arial" w:cs="Arial"/>
          <w:sz w:val="20"/>
          <w:szCs w:val="20"/>
          <w:lang w:eastAsia="en-US"/>
        </w:rPr>
        <w:t xml:space="preserve"> ha dichiarato Paolo Pastore, Direttore Operativo di Fairtrade Italia.</w:t>
      </w:r>
    </w:p>
    <w:p w14:paraId="5CC4A227" w14:textId="31E628D3" w:rsidR="00CA10AF" w:rsidRPr="00310F6A" w:rsidRDefault="00310F6A" w:rsidP="00384B5D">
      <w:pPr>
        <w:suppressAutoHyphens w:val="0"/>
        <w:spacing w:after="160" w:line="259" w:lineRule="auto"/>
        <w:jc w:val="both"/>
        <w:rPr>
          <w:rFonts w:ascii="Arial" w:eastAsiaTheme="minorHAnsi" w:hAnsi="Arial" w:cs="Arial"/>
          <w:sz w:val="20"/>
          <w:szCs w:val="20"/>
          <w:lang w:eastAsia="en-US"/>
        </w:rPr>
      </w:pPr>
      <w:r w:rsidRPr="00310F6A">
        <w:rPr>
          <w:rFonts w:ascii="Arial" w:eastAsiaTheme="minorHAnsi" w:hAnsi="Arial" w:cs="Arial"/>
          <w:sz w:val="20"/>
          <w:szCs w:val="20"/>
          <w:lang w:eastAsia="en-US"/>
        </w:rPr>
        <w:t>«</w:t>
      </w:r>
      <w:r w:rsidR="00CA10AF" w:rsidRPr="00310F6A">
        <w:rPr>
          <w:rFonts w:ascii="Arial" w:eastAsiaTheme="minorHAnsi" w:hAnsi="Arial" w:cs="Arial"/>
          <w:i/>
          <w:iCs/>
          <w:sz w:val="20"/>
          <w:szCs w:val="20"/>
          <w:lang w:eastAsia="en-US"/>
        </w:rPr>
        <w:t xml:space="preserve">Grazie alla certificazione Fairtrade </w:t>
      </w:r>
      <w:r w:rsidR="00641BFC" w:rsidRPr="00310F6A">
        <w:rPr>
          <w:rFonts w:ascii="Arial" w:eastAsiaTheme="minorHAnsi" w:hAnsi="Arial" w:cs="Arial"/>
          <w:i/>
          <w:iCs/>
          <w:sz w:val="20"/>
          <w:szCs w:val="20"/>
          <w:lang w:eastAsia="en-US"/>
        </w:rPr>
        <w:t>a</w:t>
      </w:r>
      <w:r w:rsidR="00CA10AF" w:rsidRPr="00310F6A">
        <w:rPr>
          <w:rFonts w:ascii="Arial" w:eastAsiaTheme="minorHAnsi" w:hAnsi="Arial" w:cs="Arial"/>
          <w:i/>
          <w:iCs/>
          <w:sz w:val="20"/>
          <w:szCs w:val="20"/>
          <w:lang w:eastAsia="en-US"/>
        </w:rPr>
        <w:t xml:space="preserve">bbiamo potuto realizzare una gamma di </w:t>
      </w:r>
      <w:r w:rsidR="00641BFC" w:rsidRPr="00310F6A">
        <w:rPr>
          <w:rFonts w:ascii="Arial" w:eastAsiaTheme="minorHAnsi" w:hAnsi="Arial" w:cs="Arial"/>
          <w:i/>
          <w:iCs/>
          <w:sz w:val="20"/>
          <w:szCs w:val="20"/>
          <w:lang w:eastAsia="en-US"/>
        </w:rPr>
        <w:t>zucchero di canna</w:t>
      </w:r>
      <w:r w:rsidR="00CA10AF" w:rsidRPr="00310F6A">
        <w:rPr>
          <w:rFonts w:ascii="Arial" w:eastAsiaTheme="minorHAnsi" w:hAnsi="Arial" w:cs="Arial"/>
          <w:i/>
          <w:iCs/>
          <w:sz w:val="20"/>
          <w:szCs w:val="20"/>
          <w:lang w:eastAsia="en-US"/>
        </w:rPr>
        <w:t xml:space="preserve"> coerente al 100% con i nostri valori di sostenibilità</w:t>
      </w:r>
      <w:r w:rsidR="00A63737" w:rsidRPr="00310F6A">
        <w:rPr>
          <w:rFonts w:ascii="Arial" w:eastAsiaTheme="minorHAnsi" w:hAnsi="Arial" w:cs="Arial"/>
          <w:i/>
          <w:iCs/>
          <w:sz w:val="20"/>
          <w:szCs w:val="20"/>
          <w:lang w:eastAsia="en-US"/>
        </w:rPr>
        <w:t xml:space="preserve"> e in linea con l’ampio ventaglio di referenze a marchio Italia Zuccheri che si basa sulla centralità degli agricoltori e dell’ambiente. Con questa collaborazione,</w:t>
      </w:r>
      <w:r w:rsidR="00641BFC" w:rsidRPr="00310F6A">
        <w:rPr>
          <w:rFonts w:ascii="Arial" w:eastAsiaTheme="minorHAnsi" w:hAnsi="Arial" w:cs="Arial"/>
          <w:i/>
          <w:iCs/>
          <w:sz w:val="20"/>
          <w:szCs w:val="20"/>
          <w:lang w:eastAsia="en-US"/>
        </w:rPr>
        <w:t xml:space="preserve"> </w:t>
      </w:r>
      <w:r w:rsidR="00A63737" w:rsidRPr="00310F6A">
        <w:rPr>
          <w:rFonts w:ascii="Arial" w:eastAsiaTheme="minorHAnsi" w:hAnsi="Arial" w:cs="Arial"/>
          <w:i/>
          <w:iCs/>
          <w:sz w:val="20"/>
          <w:szCs w:val="20"/>
          <w:lang w:eastAsia="en-US"/>
        </w:rPr>
        <w:t>i</w:t>
      </w:r>
      <w:r w:rsidR="00641BFC" w:rsidRPr="00310F6A">
        <w:rPr>
          <w:rFonts w:ascii="Arial" w:eastAsiaTheme="minorHAnsi" w:hAnsi="Arial" w:cs="Arial"/>
          <w:i/>
          <w:iCs/>
          <w:sz w:val="20"/>
          <w:szCs w:val="20"/>
          <w:lang w:eastAsia="en-US"/>
        </w:rPr>
        <w:t xml:space="preserve">l nostro impegno </w:t>
      </w:r>
      <w:r w:rsidR="00A63737" w:rsidRPr="00310F6A">
        <w:rPr>
          <w:rFonts w:ascii="Arial" w:eastAsiaTheme="minorHAnsi" w:hAnsi="Arial" w:cs="Arial"/>
          <w:i/>
          <w:iCs/>
          <w:sz w:val="20"/>
          <w:szCs w:val="20"/>
          <w:lang w:eastAsia="en-US"/>
        </w:rPr>
        <w:t xml:space="preserve">si spinge </w:t>
      </w:r>
      <w:r w:rsidR="00641BFC" w:rsidRPr="00310F6A">
        <w:rPr>
          <w:rFonts w:ascii="Arial" w:eastAsiaTheme="minorHAnsi" w:hAnsi="Arial" w:cs="Arial"/>
          <w:i/>
          <w:iCs/>
          <w:sz w:val="20"/>
          <w:szCs w:val="20"/>
          <w:lang w:eastAsia="en-US"/>
        </w:rPr>
        <w:t xml:space="preserve">oltre i confini del nostro paese </w:t>
      </w:r>
      <w:r w:rsidR="00372780" w:rsidRPr="00310F6A">
        <w:rPr>
          <w:rFonts w:ascii="Arial" w:eastAsiaTheme="minorHAnsi" w:hAnsi="Arial" w:cs="Arial"/>
          <w:i/>
          <w:iCs/>
          <w:sz w:val="20"/>
          <w:szCs w:val="20"/>
          <w:lang w:eastAsia="en-US"/>
        </w:rPr>
        <w:t>a</w:t>
      </w:r>
      <w:r w:rsidR="00641BFC" w:rsidRPr="00310F6A">
        <w:rPr>
          <w:rFonts w:ascii="Arial" w:eastAsiaTheme="minorHAnsi" w:hAnsi="Arial" w:cs="Arial"/>
          <w:i/>
          <w:iCs/>
          <w:sz w:val="20"/>
          <w:szCs w:val="20"/>
          <w:lang w:eastAsia="en-US"/>
        </w:rPr>
        <w:t xml:space="preserve"> support</w:t>
      </w:r>
      <w:r w:rsidR="00372780" w:rsidRPr="00310F6A">
        <w:rPr>
          <w:rFonts w:ascii="Arial" w:eastAsiaTheme="minorHAnsi" w:hAnsi="Arial" w:cs="Arial"/>
          <w:i/>
          <w:iCs/>
          <w:sz w:val="20"/>
          <w:szCs w:val="20"/>
          <w:lang w:eastAsia="en-US"/>
        </w:rPr>
        <w:t>o</w:t>
      </w:r>
      <w:r w:rsidR="00641BFC" w:rsidRPr="00310F6A">
        <w:rPr>
          <w:rFonts w:ascii="Arial" w:eastAsiaTheme="minorHAnsi" w:hAnsi="Arial" w:cs="Arial"/>
          <w:i/>
          <w:iCs/>
          <w:sz w:val="20"/>
          <w:szCs w:val="20"/>
          <w:lang w:eastAsia="en-US"/>
        </w:rPr>
        <w:t xml:space="preserve"> </w:t>
      </w:r>
      <w:r w:rsidR="00372780" w:rsidRPr="00310F6A">
        <w:rPr>
          <w:rFonts w:ascii="Arial" w:eastAsiaTheme="minorHAnsi" w:hAnsi="Arial" w:cs="Arial"/>
          <w:i/>
          <w:iCs/>
          <w:sz w:val="20"/>
          <w:szCs w:val="20"/>
          <w:lang w:eastAsia="en-US"/>
        </w:rPr>
        <w:t>del</w:t>
      </w:r>
      <w:r w:rsidR="00641BFC" w:rsidRPr="00310F6A">
        <w:rPr>
          <w:rFonts w:ascii="Arial" w:eastAsiaTheme="minorHAnsi" w:hAnsi="Arial" w:cs="Arial"/>
          <w:i/>
          <w:iCs/>
          <w:sz w:val="20"/>
          <w:szCs w:val="20"/>
          <w:lang w:eastAsia="en-US"/>
        </w:rPr>
        <w:t xml:space="preserve"> commercio equo solidale</w:t>
      </w:r>
      <w:r w:rsidRPr="00310F6A">
        <w:rPr>
          <w:rFonts w:ascii="Arial" w:eastAsiaTheme="minorHAnsi" w:hAnsi="Arial" w:cs="Arial"/>
          <w:i/>
          <w:iCs/>
          <w:sz w:val="20"/>
          <w:szCs w:val="20"/>
          <w:lang w:eastAsia="en-US"/>
        </w:rPr>
        <w:t>»</w:t>
      </w:r>
      <w:r w:rsidR="00CA10AF" w:rsidRPr="00310F6A">
        <w:rPr>
          <w:rFonts w:ascii="Arial" w:eastAsiaTheme="minorHAnsi" w:hAnsi="Arial" w:cs="Arial"/>
          <w:sz w:val="20"/>
          <w:szCs w:val="20"/>
          <w:lang w:eastAsia="en-US"/>
        </w:rPr>
        <w:t>, Alessandro Beninc</w:t>
      </w:r>
      <w:r w:rsidR="003947A8" w:rsidRPr="00310F6A">
        <w:rPr>
          <w:rFonts w:ascii="Arial" w:eastAsiaTheme="minorHAnsi" w:hAnsi="Arial" w:cs="Arial"/>
          <w:sz w:val="20"/>
          <w:szCs w:val="20"/>
          <w:lang w:eastAsia="en-US"/>
        </w:rPr>
        <w:t>à – Direttore Generale Italia Zuccheri Commerciale.</w:t>
      </w:r>
    </w:p>
    <w:p w14:paraId="236936E8" w14:textId="6E2A427F" w:rsidR="000E563E" w:rsidRDefault="000E563E" w:rsidP="00384B5D">
      <w:pPr>
        <w:suppressAutoHyphens w:val="0"/>
        <w:spacing w:after="160" w:line="259"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Le proposte Italia Zuccheri certificate Fairtrade sono </w:t>
      </w:r>
      <w:r w:rsidRPr="007633D2">
        <w:rPr>
          <w:rFonts w:ascii="Arial" w:eastAsiaTheme="minorHAnsi" w:hAnsi="Arial" w:cs="Arial"/>
          <w:sz w:val="20"/>
          <w:szCs w:val="20"/>
          <w:lang w:eastAsia="en-US"/>
        </w:rPr>
        <w:t>in vendita</w:t>
      </w:r>
      <w:r w:rsidR="007633D2">
        <w:rPr>
          <w:rFonts w:ascii="Arial" w:eastAsiaTheme="minorHAnsi" w:hAnsi="Arial" w:cs="Arial"/>
          <w:sz w:val="20"/>
          <w:szCs w:val="20"/>
          <w:lang w:eastAsia="en-US"/>
        </w:rPr>
        <w:t xml:space="preserve"> presso le principali insegne della distribuzione organizzata.</w:t>
      </w:r>
    </w:p>
    <w:p w14:paraId="133934F4" w14:textId="69326888" w:rsidR="00AC2E05" w:rsidRDefault="00104A6F" w:rsidP="00297988">
      <w:pPr>
        <w:suppressAutoHyphens w:val="0"/>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Le foto dei prodotti </w:t>
      </w:r>
      <w:hyperlink r:id="rId7" w:history="1">
        <w:r w:rsidRPr="00104A6F">
          <w:rPr>
            <w:rStyle w:val="Collegamentoipertestuale"/>
            <w:rFonts w:ascii="Arial" w:eastAsiaTheme="minorHAnsi" w:hAnsi="Arial" w:cs="Arial"/>
            <w:sz w:val="20"/>
            <w:szCs w:val="20"/>
            <w:lang w:eastAsia="en-US"/>
          </w:rPr>
          <w:t>sono disponibili qui</w:t>
        </w:r>
      </w:hyperlink>
      <w:r>
        <w:rPr>
          <w:rFonts w:ascii="Arial" w:eastAsiaTheme="minorHAnsi" w:hAnsi="Arial" w:cs="Arial"/>
          <w:sz w:val="20"/>
          <w:szCs w:val="20"/>
          <w:lang w:eastAsia="en-US"/>
        </w:rPr>
        <w:t>.</w:t>
      </w:r>
    </w:p>
    <w:p w14:paraId="24BDED69" w14:textId="77777777" w:rsidR="007633D2" w:rsidRDefault="007633D2">
      <w:pPr>
        <w:spacing w:before="240" w:after="240"/>
        <w:rPr>
          <w:rFonts w:ascii="Arial" w:hAnsi="Arial" w:cs="Arial"/>
          <w:i/>
          <w:sz w:val="20"/>
          <w:szCs w:val="20"/>
        </w:rPr>
      </w:pPr>
    </w:p>
    <w:p w14:paraId="11E8637B" w14:textId="77777777" w:rsidR="007633D2" w:rsidRDefault="007633D2">
      <w:pPr>
        <w:spacing w:before="240" w:after="240"/>
        <w:rPr>
          <w:rFonts w:ascii="Arial" w:hAnsi="Arial" w:cs="Arial"/>
          <w:i/>
          <w:sz w:val="20"/>
          <w:szCs w:val="20"/>
        </w:rPr>
      </w:pPr>
    </w:p>
    <w:p w14:paraId="48D300FC" w14:textId="25498E64"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77777777" w:rsidR="00A74153" w:rsidRDefault="00104A6F">
      <w:pPr>
        <w:pStyle w:val="Default"/>
        <w:rPr>
          <w:rFonts w:ascii="Arial" w:hAnsi="Arial" w:cs="Arial"/>
          <w:sz w:val="20"/>
          <w:szCs w:val="20"/>
          <w:lang w:eastAsia="it-IT"/>
        </w:rPr>
      </w:pPr>
      <w:hyperlink r:id="rId8">
        <w:r w:rsidR="00720E42">
          <w:rPr>
            <w:rStyle w:val="CollegamentoInternet"/>
            <w:rFonts w:ascii="Arial" w:hAnsi="Arial" w:cs="Arial"/>
            <w:sz w:val="20"/>
            <w:szCs w:val="20"/>
            <w:lang w:eastAsia="it-IT"/>
          </w:rPr>
          <w:t>www.fairtradeitalia.it</w:t>
        </w:r>
      </w:hyperlink>
    </w:p>
    <w:p w14:paraId="068D95F4" w14:textId="77777777" w:rsidR="00A74153" w:rsidRPr="00F450EC" w:rsidRDefault="00A74153">
      <w:pPr>
        <w:rPr>
          <w:rFonts w:ascii="Arial" w:hAnsi="Arial" w:cs="Arial"/>
          <w:color w:val="000000"/>
          <w:sz w:val="20"/>
          <w:szCs w:val="20"/>
          <w:lang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77777777"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1,6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9">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3329C2BA" w14:textId="642031C2" w:rsidR="003544C7"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Pr>
          <w:rFonts w:ascii="Arial" w:hAnsi="Arial" w:cs="Arial"/>
          <w:b/>
          <w:sz w:val="20"/>
          <w:szCs w:val="20"/>
        </w:rPr>
        <w:t>più di 2000 prodotti Fairtrade</w:t>
      </w:r>
      <w:r>
        <w:rPr>
          <w:rFonts w:ascii="Arial" w:hAnsi="Arial" w:cs="Arial"/>
          <w:sz w:val="20"/>
          <w:szCs w:val="20"/>
        </w:rPr>
        <w:t xml:space="preserve"> e </w:t>
      </w:r>
      <w:r>
        <w:rPr>
          <w:rFonts w:ascii="Arial" w:hAnsi="Arial" w:cs="Arial"/>
          <w:b/>
          <w:sz w:val="20"/>
          <w:szCs w:val="20"/>
        </w:rPr>
        <w:t xml:space="preserve">il valore del venduto è di </w:t>
      </w:r>
      <w:r w:rsidR="00C96D54">
        <w:rPr>
          <w:rFonts w:ascii="Arial" w:hAnsi="Arial" w:cs="Arial"/>
          <w:b/>
          <w:sz w:val="20"/>
          <w:szCs w:val="20"/>
        </w:rPr>
        <w:t>3</w:t>
      </w:r>
      <w:r w:rsidR="00B60D54">
        <w:rPr>
          <w:rFonts w:ascii="Arial" w:hAnsi="Arial" w:cs="Arial"/>
          <w:b/>
          <w:sz w:val="20"/>
          <w:szCs w:val="20"/>
        </w:rPr>
        <w:t>2</w:t>
      </w:r>
      <w:r w:rsidR="00C96D54">
        <w:rPr>
          <w:rFonts w:ascii="Arial" w:hAnsi="Arial" w:cs="Arial"/>
          <w:b/>
          <w:sz w:val="20"/>
          <w:szCs w:val="20"/>
        </w:rPr>
        <w:t>0</w:t>
      </w:r>
      <w:r>
        <w:rPr>
          <w:rFonts w:ascii="Arial" w:hAnsi="Arial" w:cs="Arial"/>
          <w:b/>
          <w:sz w:val="20"/>
          <w:szCs w:val="20"/>
        </w:rPr>
        <w:t xml:space="preserve"> milioni di euro</w:t>
      </w:r>
      <w:r>
        <w:rPr>
          <w:rFonts w:ascii="Arial" w:hAnsi="Arial" w:cs="Arial"/>
          <w:sz w:val="20"/>
          <w:szCs w:val="20"/>
        </w:rPr>
        <w:t xml:space="preserve">. Per maggiori informazioni: </w:t>
      </w:r>
      <w:hyperlink r:id="rId10">
        <w:r>
          <w:rPr>
            <w:rStyle w:val="CollegamentoInternet"/>
            <w:rFonts w:ascii="Arial" w:hAnsi="Arial" w:cs="Arial"/>
            <w:sz w:val="20"/>
            <w:szCs w:val="20"/>
          </w:rPr>
          <w:t>www.fairtrade.it</w:t>
        </w:r>
      </w:hyperlink>
      <w:r>
        <w:rPr>
          <w:rFonts w:ascii="Arial" w:hAnsi="Arial" w:cs="Arial"/>
          <w:sz w:val="20"/>
          <w:szCs w:val="20"/>
        </w:rPr>
        <w:t>.</w:t>
      </w:r>
    </w:p>
    <w:p w14:paraId="4AAC04B6" w14:textId="0DFF7D99" w:rsidR="00BD7DEA" w:rsidRPr="00BD7DEA" w:rsidRDefault="00BD7DEA" w:rsidP="00BD7DEA">
      <w:pPr>
        <w:spacing w:line="240" w:lineRule="auto"/>
        <w:rPr>
          <w:rFonts w:ascii="Arial" w:hAnsi="Arial" w:cs="Arial"/>
          <w:b/>
          <w:bCs/>
          <w:sz w:val="20"/>
          <w:szCs w:val="20"/>
        </w:rPr>
      </w:pPr>
      <w:proofErr w:type="spellStart"/>
      <w:r w:rsidRPr="00BD7DEA">
        <w:rPr>
          <w:rFonts w:ascii="Arial" w:hAnsi="Arial" w:cs="Arial"/>
          <w:b/>
          <w:bCs/>
          <w:sz w:val="20"/>
          <w:szCs w:val="20"/>
        </w:rPr>
        <w:t>Coprob</w:t>
      </w:r>
      <w:proofErr w:type="spellEnd"/>
      <w:r w:rsidRPr="00BD7DEA">
        <w:rPr>
          <w:rFonts w:ascii="Arial" w:hAnsi="Arial" w:cs="Arial"/>
          <w:b/>
          <w:bCs/>
          <w:sz w:val="20"/>
          <w:szCs w:val="20"/>
        </w:rPr>
        <w:t xml:space="preserve"> - </w:t>
      </w:r>
      <w:r w:rsidR="00575BC9" w:rsidRPr="00BD7DEA">
        <w:rPr>
          <w:rFonts w:ascii="Arial" w:hAnsi="Arial" w:cs="Arial"/>
          <w:b/>
          <w:bCs/>
          <w:sz w:val="20"/>
          <w:szCs w:val="20"/>
        </w:rPr>
        <w:t xml:space="preserve">Italia Zuccheri </w:t>
      </w:r>
    </w:p>
    <w:p w14:paraId="443DA471" w14:textId="7767966F" w:rsidR="00BD7DEA" w:rsidRPr="00BD7DEA" w:rsidRDefault="00BD7DEA" w:rsidP="00BD7DEA">
      <w:pPr>
        <w:suppressAutoHyphens w:val="0"/>
        <w:spacing w:after="0" w:line="240" w:lineRule="auto"/>
        <w:jc w:val="both"/>
        <w:rPr>
          <w:rFonts w:ascii="Arial" w:hAnsi="Arial" w:cs="Arial"/>
          <w:sz w:val="20"/>
          <w:szCs w:val="20"/>
        </w:rPr>
      </w:pPr>
      <w:proofErr w:type="spellStart"/>
      <w:r w:rsidRPr="00BD7DEA">
        <w:rPr>
          <w:rFonts w:ascii="Arial" w:hAnsi="Arial" w:cs="Arial"/>
          <w:b/>
          <w:bCs/>
          <w:sz w:val="20"/>
          <w:szCs w:val="20"/>
        </w:rPr>
        <w:t>Coprob</w:t>
      </w:r>
      <w:proofErr w:type="spellEnd"/>
      <w:r w:rsidRPr="00F24781">
        <w:rPr>
          <w:rFonts w:ascii="Arial" w:hAnsi="Arial" w:cs="Arial"/>
          <w:b/>
          <w:bCs/>
          <w:sz w:val="20"/>
          <w:szCs w:val="20"/>
        </w:rPr>
        <w:t xml:space="preserve"> - Italia Zuccheri </w:t>
      </w:r>
      <w:r w:rsidRPr="00BD7DEA">
        <w:rPr>
          <w:rFonts w:ascii="Arial" w:hAnsi="Arial" w:cs="Arial"/>
          <w:b/>
          <w:bCs/>
          <w:sz w:val="20"/>
          <w:szCs w:val="20"/>
        </w:rPr>
        <w:t>è l’unica realtà del settore saccarifero nazionale</w:t>
      </w:r>
      <w:r w:rsidRPr="00BD7DEA">
        <w:rPr>
          <w:rFonts w:ascii="Arial" w:hAnsi="Arial" w:cs="Arial"/>
          <w:sz w:val="20"/>
          <w:szCs w:val="20"/>
        </w:rPr>
        <w:t xml:space="preserve">, in prima linea per la tutela di </w:t>
      </w:r>
      <w:r w:rsidR="00EE6B55" w:rsidRPr="006E4FEF">
        <w:rPr>
          <w:rFonts w:ascii="Arial" w:hAnsi="Arial" w:cs="Arial"/>
          <w:sz w:val="20"/>
          <w:szCs w:val="20"/>
        </w:rPr>
        <w:t>5</w:t>
      </w:r>
      <w:r w:rsidRPr="006E4FEF">
        <w:rPr>
          <w:rFonts w:ascii="Arial" w:hAnsi="Arial" w:cs="Arial"/>
          <w:sz w:val="20"/>
          <w:szCs w:val="20"/>
        </w:rPr>
        <w:t>000 a</w:t>
      </w:r>
      <w:r w:rsidRPr="00BD7DEA">
        <w:rPr>
          <w:rFonts w:ascii="Arial" w:hAnsi="Arial" w:cs="Arial"/>
          <w:sz w:val="20"/>
          <w:szCs w:val="20"/>
        </w:rPr>
        <w:t>ziende agricole che garantiscono al Paese la riserva strategica di una delle materie prime più importanti per il funzionamento del nostro sistema agri-food. Dai circa 30.000 ettari di terreno coltivato, ogni anno nasce un’</w:t>
      </w:r>
      <w:r w:rsidRPr="00BD7DEA">
        <w:rPr>
          <w:rFonts w:ascii="Arial" w:hAnsi="Arial" w:cs="Arial"/>
          <w:b/>
          <w:bCs/>
          <w:sz w:val="20"/>
          <w:szCs w:val="20"/>
        </w:rPr>
        <w:t xml:space="preserve">ampia gamma di prodotti a marchio Italia Zuccheri 100% Made in </w:t>
      </w:r>
      <w:proofErr w:type="spellStart"/>
      <w:r w:rsidRPr="00BD7DEA">
        <w:rPr>
          <w:rFonts w:ascii="Arial" w:hAnsi="Arial" w:cs="Arial"/>
          <w:b/>
          <w:bCs/>
          <w:sz w:val="20"/>
          <w:szCs w:val="20"/>
        </w:rPr>
        <w:t>Italy</w:t>
      </w:r>
      <w:proofErr w:type="spellEnd"/>
      <w:r w:rsidRPr="00BD7DEA">
        <w:rPr>
          <w:rFonts w:ascii="Arial" w:hAnsi="Arial" w:cs="Arial"/>
          <w:b/>
          <w:bCs/>
          <w:sz w:val="20"/>
          <w:szCs w:val="20"/>
        </w:rPr>
        <w:t xml:space="preserve"> garantiti dal campo alla tavola</w:t>
      </w:r>
      <w:r w:rsidRPr="00BD7DEA">
        <w:rPr>
          <w:rFonts w:ascii="Arial" w:hAnsi="Arial" w:cs="Arial"/>
          <w:sz w:val="20"/>
          <w:szCs w:val="20"/>
        </w:rPr>
        <w:t>.</w:t>
      </w:r>
    </w:p>
    <w:p w14:paraId="0BDA533A" w14:textId="77777777" w:rsidR="00BD7DEA" w:rsidRPr="00BD7DEA" w:rsidRDefault="00BD7DEA" w:rsidP="00BD7DEA">
      <w:pPr>
        <w:suppressAutoHyphens w:val="0"/>
        <w:spacing w:after="0" w:line="240" w:lineRule="auto"/>
        <w:jc w:val="both"/>
        <w:rPr>
          <w:rFonts w:ascii="Arial" w:hAnsi="Arial" w:cs="Arial"/>
          <w:sz w:val="20"/>
          <w:szCs w:val="20"/>
        </w:rPr>
      </w:pPr>
      <w:r w:rsidRPr="00BD7DEA">
        <w:rPr>
          <w:rFonts w:ascii="Arial" w:hAnsi="Arial" w:cs="Arial"/>
          <w:sz w:val="20"/>
          <w:szCs w:val="20"/>
        </w:rPr>
        <w:t> </w:t>
      </w:r>
    </w:p>
    <w:p w14:paraId="60FB01E2" w14:textId="562AEE33" w:rsidR="00BD7DEA" w:rsidRPr="000D2BF2" w:rsidRDefault="00BD7DEA" w:rsidP="000D2BF2">
      <w:pPr>
        <w:suppressAutoHyphens w:val="0"/>
        <w:spacing w:after="240" w:line="240" w:lineRule="auto"/>
        <w:jc w:val="both"/>
        <w:rPr>
          <w:rFonts w:ascii="Arial" w:hAnsi="Arial" w:cs="Arial"/>
          <w:sz w:val="20"/>
          <w:szCs w:val="20"/>
        </w:rPr>
      </w:pPr>
      <w:r w:rsidRPr="00BD7DEA">
        <w:rPr>
          <w:rFonts w:ascii="Arial" w:hAnsi="Arial" w:cs="Arial"/>
          <w:sz w:val="20"/>
          <w:szCs w:val="20"/>
        </w:rPr>
        <w:t xml:space="preserve">Grazie al </w:t>
      </w:r>
      <w:r w:rsidRPr="00BD7DEA">
        <w:rPr>
          <w:rFonts w:ascii="Arial" w:hAnsi="Arial" w:cs="Arial"/>
          <w:b/>
          <w:bCs/>
          <w:sz w:val="20"/>
          <w:szCs w:val="20"/>
        </w:rPr>
        <w:t>prezioso lavoro degli agricoltori</w:t>
      </w:r>
      <w:r w:rsidRPr="00BD7DEA">
        <w:rPr>
          <w:rFonts w:ascii="Arial" w:hAnsi="Arial" w:cs="Arial"/>
          <w:sz w:val="20"/>
          <w:szCs w:val="20"/>
        </w:rPr>
        <w:t xml:space="preserve">, uniti dal 1962 in cooperativa per la coltivazione della barbabietola e impegnati nella </w:t>
      </w:r>
      <w:r w:rsidRPr="00BD7DEA">
        <w:rPr>
          <w:rFonts w:ascii="Arial" w:hAnsi="Arial" w:cs="Arial"/>
          <w:b/>
          <w:bCs/>
          <w:sz w:val="20"/>
          <w:szCs w:val="20"/>
        </w:rPr>
        <w:t>salvaguardia</w:t>
      </w:r>
      <w:r w:rsidRPr="00BD7DEA">
        <w:rPr>
          <w:rFonts w:ascii="Arial" w:hAnsi="Arial" w:cs="Arial"/>
          <w:sz w:val="20"/>
          <w:szCs w:val="20"/>
        </w:rPr>
        <w:t xml:space="preserve"> e nel </w:t>
      </w:r>
      <w:r w:rsidRPr="00BD7DEA">
        <w:rPr>
          <w:rFonts w:ascii="Arial" w:hAnsi="Arial" w:cs="Arial"/>
          <w:b/>
          <w:bCs/>
          <w:sz w:val="20"/>
          <w:szCs w:val="20"/>
        </w:rPr>
        <w:t>rispetto del territorio agricolo</w:t>
      </w:r>
      <w:r w:rsidRPr="00BD7DEA">
        <w:rPr>
          <w:rFonts w:ascii="Arial" w:hAnsi="Arial" w:cs="Arial"/>
          <w:sz w:val="20"/>
          <w:szCs w:val="20"/>
        </w:rPr>
        <w:t xml:space="preserve">, la produzione oggi arriva a coprire il 15% del fabbisogno nazionale di un Paese dove ogni anno si consumano 1,7 milioni di tonnellate di zucchero. Con un </w:t>
      </w:r>
      <w:r w:rsidRPr="00BD7DEA">
        <w:rPr>
          <w:rFonts w:ascii="Arial" w:hAnsi="Arial" w:cs="Arial"/>
          <w:b/>
          <w:bCs/>
          <w:sz w:val="20"/>
          <w:szCs w:val="20"/>
        </w:rPr>
        <w:t>approccio fortemente innovativo</w:t>
      </w:r>
      <w:r w:rsidRPr="00BD7DEA">
        <w:rPr>
          <w:rFonts w:ascii="Arial" w:hAnsi="Arial" w:cs="Arial"/>
          <w:sz w:val="20"/>
          <w:szCs w:val="20"/>
        </w:rPr>
        <w:t xml:space="preserve"> rivolto ad un’</w:t>
      </w:r>
      <w:r w:rsidRPr="00BD7DEA">
        <w:rPr>
          <w:rFonts w:ascii="Arial" w:hAnsi="Arial" w:cs="Arial"/>
          <w:b/>
          <w:bCs/>
          <w:sz w:val="20"/>
          <w:szCs w:val="20"/>
        </w:rPr>
        <w:t>agricoltura sempre più sostenibile</w:t>
      </w:r>
      <w:r w:rsidRPr="00BD7DEA">
        <w:rPr>
          <w:rFonts w:ascii="Arial" w:hAnsi="Arial" w:cs="Arial"/>
          <w:sz w:val="20"/>
          <w:szCs w:val="20"/>
        </w:rPr>
        <w:t xml:space="preserve">, </w:t>
      </w:r>
      <w:proofErr w:type="spellStart"/>
      <w:r w:rsidRPr="00BD7DEA">
        <w:rPr>
          <w:rFonts w:ascii="Arial" w:hAnsi="Arial" w:cs="Arial"/>
          <w:sz w:val="20"/>
          <w:szCs w:val="20"/>
        </w:rPr>
        <w:t>Coprob</w:t>
      </w:r>
      <w:proofErr w:type="spellEnd"/>
      <w:r>
        <w:rPr>
          <w:rFonts w:ascii="Arial" w:hAnsi="Arial" w:cs="Arial"/>
          <w:sz w:val="20"/>
          <w:szCs w:val="20"/>
        </w:rPr>
        <w:t xml:space="preserve"> </w:t>
      </w:r>
      <w:r w:rsidRPr="00BD7DEA">
        <w:rPr>
          <w:rFonts w:ascii="Arial" w:hAnsi="Arial" w:cs="Arial"/>
          <w:sz w:val="20"/>
          <w:szCs w:val="20"/>
        </w:rPr>
        <w:t xml:space="preserve">- Italia Zuccheri unisce alla </w:t>
      </w:r>
      <w:r w:rsidRPr="00BD7DEA">
        <w:rPr>
          <w:rFonts w:ascii="Arial" w:hAnsi="Arial" w:cs="Arial"/>
          <w:b/>
          <w:bCs/>
          <w:sz w:val="20"/>
          <w:szCs w:val="20"/>
        </w:rPr>
        <w:t>equa cooperazione</w:t>
      </w:r>
      <w:r w:rsidRPr="00BD7DEA">
        <w:rPr>
          <w:rFonts w:ascii="Arial" w:hAnsi="Arial" w:cs="Arial"/>
          <w:sz w:val="20"/>
          <w:szCs w:val="20"/>
        </w:rPr>
        <w:t xml:space="preserve"> la </w:t>
      </w:r>
      <w:r w:rsidRPr="00BD7DEA">
        <w:rPr>
          <w:rFonts w:ascii="Arial" w:hAnsi="Arial" w:cs="Arial"/>
          <w:b/>
          <w:bCs/>
          <w:sz w:val="20"/>
          <w:szCs w:val="20"/>
        </w:rPr>
        <w:t>sensibilità ambientale</w:t>
      </w:r>
      <w:r w:rsidRPr="00BD7DEA">
        <w:rPr>
          <w:rFonts w:ascii="Arial" w:hAnsi="Arial" w:cs="Arial"/>
          <w:sz w:val="20"/>
          <w:szCs w:val="20"/>
        </w:rPr>
        <w:t xml:space="preserve"> e la garanzia di una </w:t>
      </w:r>
      <w:r w:rsidRPr="00BD7DEA">
        <w:rPr>
          <w:rFonts w:ascii="Arial" w:hAnsi="Arial" w:cs="Arial"/>
          <w:b/>
          <w:bCs/>
          <w:sz w:val="20"/>
          <w:szCs w:val="20"/>
        </w:rPr>
        <w:t>filiera 100% controllata</w:t>
      </w:r>
      <w:r w:rsidRPr="00BD7DEA">
        <w:rPr>
          <w:rFonts w:ascii="Arial" w:hAnsi="Arial" w:cs="Arial"/>
          <w:sz w:val="20"/>
          <w:szCs w:val="20"/>
        </w:rPr>
        <w:t xml:space="preserve"> per la tutela di un patrimonio culturale nazionale importante come quell</w:t>
      </w:r>
      <w:r w:rsidR="00F24781">
        <w:rPr>
          <w:rFonts w:ascii="Arial" w:hAnsi="Arial" w:cs="Arial"/>
          <w:sz w:val="20"/>
          <w:szCs w:val="20"/>
        </w:rPr>
        <w:t>o</w:t>
      </w:r>
      <w:r w:rsidRPr="00BD7DEA">
        <w:rPr>
          <w:rFonts w:ascii="Arial" w:hAnsi="Arial" w:cs="Arial"/>
          <w:sz w:val="20"/>
          <w:szCs w:val="20"/>
        </w:rPr>
        <w:t xml:space="preserve"> della coltura della barbabietola</w:t>
      </w:r>
      <w:r w:rsidR="00F24781">
        <w:rPr>
          <w:rFonts w:ascii="Arial" w:hAnsi="Arial" w:cs="Arial"/>
          <w:sz w:val="20"/>
          <w:szCs w:val="20"/>
        </w:rPr>
        <w:t>:</w:t>
      </w:r>
      <w:r w:rsidRPr="00BD7DEA">
        <w:rPr>
          <w:rFonts w:ascii="Arial" w:hAnsi="Arial" w:cs="Arial"/>
          <w:sz w:val="20"/>
          <w:szCs w:val="20"/>
        </w:rPr>
        <w:t xml:space="preserve"> una delle più virtuose in termini di emissioni di gas serra e di importanza strategica nell’ambito della rotazione agricola.</w:t>
      </w:r>
    </w:p>
    <w:sectPr w:rsidR="00BD7DEA" w:rsidRPr="000D2BF2">
      <w:headerReference w:type="default" r:id="rId11"/>
      <w:footerReference w:type="default" r:id="rId12"/>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13D0E" w14:textId="77777777" w:rsidR="00F813CF" w:rsidRDefault="00F813CF">
      <w:pPr>
        <w:spacing w:after="0" w:line="240" w:lineRule="auto"/>
      </w:pPr>
      <w:r>
        <w:separator/>
      </w:r>
    </w:p>
  </w:endnote>
  <w:endnote w:type="continuationSeparator" w:id="0">
    <w:p w14:paraId="2A7D1947" w14:textId="77777777" w:rsidR="00F813CF" w:rsidRDefault="00F8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57BE0" w14:textId="77777777" w:rsidR="00F813CF" w:rsidRDefault="00F813CF">
      <w:pPr>
        <w:spacing w:after="0" w:line="240" w:lineRule="auto"/>
      </w:pPr>
      <w:r>
        <w:separator/>
      </w:r>
    </w:p>
  </w:footnote>
  <w:footnote w:type="continuationSeparator" w:id="0">
    <w:p w14:paraId="4019FAD1" w14:textId="77777777" w:rsidR="00F813CF" w:rsidRDefault="00F81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3ED63" w14:textId="7C37053E"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r w:rsidR="00BD34B7" w:rsidRPr="00BD34B7">
      <w:t xml:space="preserve"> </w:t>
    </w:r>
    <w:r w:rsidR="00BD34B7">
      <w:rPr>
        <w:noProof/>
        <w:lang w:eastAsia="it-IT"/>
      </w:rPr>
      <w:drawing>
        <wp:inline distT="0" distB="0" distL="0" distR="0" wp14:anchorId="511CA360" wp14:editId="0E634ACA">
          <wp:extent cx="1013460" cy="663062"/>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8555" cy="6860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403EA"/>
    <w:rsid w:val="0008481F"/>
    <w:rsid w:val="0009350E"/>
    <w:rsid w:val="000B07E0"/>
    <w:rsid w:val="000C2B82"/>
    <w:rsid w:val="000D2BF2"/>
    <w:rsid w:val="000E4E57"/>
    <w:rsid w:val="000E563E"/>
    <w:rsid w:val="00104A6F"/>
    <w:rsid w:val="0011152E"/>
    <w:rsid w:val="001147CF"/>
    <w:rsid w:val="00117E56"/>
    <w:rsid w:val="001202AB"/>
    <w:rsid w:val="00160A10"/>
    <w:rsid w:val="001643E2"/>
    <w:rsid w:val="001657CB"/>
    <w:rsid w:val="00180AD5"/>
    <w:rsid w:val="00183F4B"/>
    <w:rsid w:val="001A1D68"/>
    <w:rsid w:val="001A5BDE"/>
    <w:rsid w:val="001B0B52"/>
    <w:rsid w:val="001D524D"/>
    <w:rsid w:val="001D64C5"/>
    <w:rsid w:val="001E0361"/>
    <w:rsid w:val="001F05E4"/>
    <w:rsid w:val="00206347"/>
    <w:rsid w:val="0021742A"/>
    <w:rsid w:val="00270EE3"/>
    <w:rsid w:val="002747AA"/>
    <w:rsid w:val="00280468"/>
    <w:rsid w:val="00297988"/>
    <w:rsid w:val="002A144C"/>
    <w:rsid w:val="002A6E65"/>
    <w:rsid w:val="002C275D"/>
    <w:rsid w:val="002C4106"/>
    <w:rsid w:val="002D0F66"/>
    <w:rsid w:val="002E694E"/>
    <w:rsid w:val="002E7B96"/>
    <w:rsid w:val="00302F99"/>
    <w:rsid w:val="00310F6A"/>
    <w:rsid w:val="003114BD"/>
    <w:rsid w:val="003119E7"/>
    <w:rsid w:val="003467EA"/>
    <w:rsid w:val="00351613"/>
    <w:rsid w:val="003533AD"/>
    <w:rsid w:val="003544C7"/>
    <w:rsid w:val="00364FDD"/>
    <w:rsid w:val="0036513D"/>
    <w:rsid w:val="003725D0"/>
    <w:rsid w:val="00372780"/>
    <w:rsid w:val="003779D9"/>
    <w:rsid w:val="00377F2E"/>
    <w:rsid w:val="00384B5D"/>
    <w:rsid w:val="00387120"/>
    <w:rsid w:val="00393F76"/>
    <w:rsid w:val="003947A8"/>
    <w:rsid w:val="003C109C"/>
    <w:rsid w:val="003C7DD3"/>
    <w:rsid w:val="003D6FEE"/>
    <w:rsid w:val="003F1BAA"/>
    <w:rsid w:val="0040700C"/>
    <w:rsid w:val="0041230A"/>
    <w:rsid w:val="004303E2"/>
    <w:rsid w:val="00443CD4"/>
    <w:rsid w:val="00467D5E"/>
    <w:rsid w:val="00471457"/>
    <w:rsid w:val="00477616"/>
    <w:rsid w:val="00485305"/>
    <w:rsid w:val="004915C6"/>
    <w:rsid w:val="004B158F"/>
    <w:rsid w:val="004C0CCB"/>
    <w:rsid w:val="004C7FC7"/>
    <w:rsid w:val="004F434C"/>
    <w:rsid w:val="004F5918"/>
    <w:rsid w:val="00516FBB"/>
    <w:rsid w:val="005217A4"/>
    <w:rsid w:val="005643C8"/>
    <w:rsid w:val="00575BC9"/>
    <w:rsid w:val="0058670A"/>
    <w:rsid w:val="005A0654"/>
    <w:rsid w:val="005A0FCF"/>
    <w:rsid w:val="005A4895"/>
    <w:rsid w:val="005B0E73"/>
    <w:rsid w:val="005C7471"/>
    <w:rsid w:val="005D0150"/>
    <w:rsid w:val="005D2D65"/>
    <w:rsid w:val="005E0B1C"/>
    <w:rsid w:val="005E7BAB"/>
    <w:rsid w:val="005F382F"/>
    <w:rsid w:val="0061018C"/>
    <w:rsid w:val="0061331E"/>
    <w:rsid w:val="00630177"/>
    <w:rsid w:val="00641BFC"/>
    <w:rsid w:val="00654806"/>
    <w:rsid w:val="00654F96"/>
    <w:rsid w:val="00686228"/>
    <w:rsid w:val="006B66C1"/>
    <w:rsid w:val="006B79C0"/>
    <w:rsid w:val="006C1F89"/>
    <w:rsid w:val="006D7A2B"/>
    <w:rsid w:val="006E40C8"/>
    <w:rsid w:val="006E4FEF"/>
    <w:rsid w:val="00705D3F"/>
    <w:rsid w:val="007154B6"/>
    <w:rsid w:val="00720E42"/>
    <w:rsid w:val="007240C7"/>
    <w:rsid w:val="0073200D"/>
    <w:rsid w:val="0073541A"/>
    <w:rsid w:val="00736B5A"/>
    <w:rsid w:val="00742EFA"/>
    <w:rsid w:val="00744D8D"/>
    <w:rsid w:val="007633D2"/>
    <w:rsid w:val="0077452E"/>
    <w:rsid w:val="007A1566"/>
    <w:rsid w:val="007A3891"/>
    <w:rsid w:val="007B0971"/>
    <w:rsid w:val="007B3153"/>
    <w:rsid w:val="007D32BB"/>
    <w:rsid w:val="007E080A"/>
    <w:rsid w:val="007F2319"/>
    <w:rsid w:val="007F360F"/>
    <w:rsid w:val="008068AC"/>
    <w:rsid w:val="0083518D"/>
    <w:rsid w:val="00887F41"/>
    <w:rsid w:val="008A11ED"/>
    <w:rsid w:val="008B6C09"/>
    <w:rsid w:val="008C5931"/>
    <w:rsid w:val="008C631A"/>
    <w:rsid w:val="008C72D7"/>
    <w:rsid w:val="008C7B91"/>
    <w:rsid w:val="008E422B"/>
    <w:rsid w:val="0090137D"/>
    <w:rsid w:val="00912BAF"/>
    <w:rsid w:val="00925016"/>
    <w:rsid w:val="009445BE"/>
    <w:rsid w:val="00951198"/>
    <w:rsid w:val="00966E13"/>
    <w:rsid w:val="00971A7F"/>
    <w:rsid w:val="009816E8"/>
    <w:rsid w:val="0098522E"/>
    <w:rsid w:val="009A3C79"/>
    <w:rsid w:val="009A6171"/>
    <w:rsid w:val="009B54A0"/>
    <w:rsid w:val="009C2D85"/>
    <w:rsid w:val="009C60BB"/>
    <w:rsid w:val="009E54D4"/>
    <w:rsid w:val="009F7B8B"/>
    <w:rsid w:val="00A225C7"/>
    <w:rsid w:val="00A50CA1"/>
    <w:rsid w:val="00A526F6"/>
    <w:rsid w:val="00A635FC"/>
    <w:rsid w:val="00A63737"/>
    <w:rsid w:val="00A74153"/>
    <w:rsid w:val="00A754BD"/>
    <w:rsid w:val="00A95388"/>
    <w:rsid w:val="00AB39FD"/>
    <w:rsid w:val="00AC2E05"/>
    <w:rsid w:val="00AD14A4"/>
    <w:rsid w:val="00AE6388"/>
    <w:rsid w:val="00B25428"/>
    <w:rsid w:val="00B32696"/>
    <w:rsid w:val="00B5379E"/>
    <w:rsid w:val="00B60D54"/>
    <w:rsid w:val="00B6191A"/>
    <w:rsid w:val="00B746D5"/>
    <w:rsid w:val="00BB1F05"/>
    <w:rsid w:val="00BD1535"/>
    <w:rsid w:val="00BD34B7"/>
    <w:rsid w:val="00BD7DEA"/>
    <w:rsid w:val="00BF0F0D"/>
    <w:rsid w:val="00BF21A2"/>
    <w:rsid w:val="00BF3D54"/>
    <w:rsid w:val="00BF4B91"/>
    <w:rsid w:val="00BF6A4B"/>
    <w:rsid w:val="00C2031D"/>
    <w:rsid w:val="00C23DA2"/>
    <w:rsid w:val="00C3799F"/>
    <w:rsid w:val="00C45613"/>
    <w:rsid w:val="00C648E1"/>
    <w:rsid w:val="00C72CB3"/>
    <w:rsid w:val="00C774F7"/>
    <w:rsid w:val="00C9329A"/>
    <w:rsid w:val="00C96D54"/>
    <w:rsid w:val="00CA10AF"/>
    <w:rsid w:val="00CB01B0"/>
    <w:rsid w:val="00CC3D0F"/>
    <w:rsid w:val="00CC7EB5"/>
    <w:rsid w:val="00CD7DF8"/>
    <w:rsid w:val="00CE3A36"/>
    <w:rsid w:val="00CF74AE"/>
    <w:rsid w:val="00D01CB2"/>
    <w:rsid w:val="00D0236A"/>
    <w:rsid w:val="00D0300B"/>
    <w:rsid w:val="00D062FD"/>
    <w:rsid w:val="00D60441"/>
    <w:rsid w:val="00DA2146"/>
    <w:rsid w:val="00DD002C"/>
    <w:rsid w:val="00E0595E"/>
    <w:rsid w:val="00E24E71"/>
    <w:rsid w:val="00E33A67"/>
    <w:rsid w:val="00E35880"/>
    <w:rsid w:val="00E44E53"/>
    <w:rsid w:val="00E46C02"/>
    <w:rsid w:val="00E718F1"/>
    <w:rsid w:val="00E71E90"/>
    <w:rsid w:val="00E8495B"/>
    <w:rsid w:val="00E86F99"/>
    <w:rsid w:val="00E90928"/>
    <w:rsid w:val="00EA3896"/>
    <w:rsid w:val="00EC4EB0"/>
    <w:rsid w:val="00EE6B55"/>
    <w:rsid w:val="00F13DA8"/>
    <w:rsid w:val="00F23662"/>
    <w:rsid w:val="00F23D01"/>
    <w:rsid w:val="00F24781"/>
    <w:rsid w:val="00F249F7"/>
    <w:rsid w:val="00F27975"/>
    <w:rsid w:val="00F34323"/>
    <w:rsid w:val="00F44421"/>
    <w:rsid w:val="00F450EC"/>
    <w:rsid w:val="00F5282A"/>
    <w:rsid w:val="00F813CF"/>
    <w:rsid w:val="00F910A0"/>
    <w:rsid w:val="00F93894"/>
    <w:rsid w:val="00FB1986"/>
    <w:rsid w:val="00FB383E"/>
    <w:rsid w:val="00FB4423"/>
    <w:rsid w:val="00FB7C56"/>
    <w:rsid w:val="00FC0648"/>
    <w:rsid w:val="00FC2840"/>
    <w:rsid w:val="00FD3C2B"/>
    <w:rsid w:val="00FD6602"/>
    <w:rsid w:val="00FE2B1D"/>
    <w:rsid w:val="00FE3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character" w:styleId="Menzionenonrisolta">
    <w:name w:val="Unresolved Mention"/>
    <w:basedOn w:val="Carpredefinitoparagrafo"/>
    <w:uiPriority w:val="99"/>
    <w:semiHidden/>
    <w:unhideWhenUsed/>
    <w:rsid w:val="00104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0649">
      <w:bodyDiv w:val="1"/>
      <w:marLeft w:val="0"/>
      <w:marRight w:val="0"/>
      <w:marTop w:val="0"/>
      <w:marBottom w:val="0"/>
      <w:divBdr>
        <w:top w:val="none" w:sz="0" w:space="0" w:color="auto"/>
        <w:left w:val="none" w:sz="0" w:space="0" w:color="auto"/>
        <w:bottom w:val="none" w:sz="0" w:space="0" w:color="auto"/>
        <w:right w:val="none" w:sz="0" w:space="0" w:color="auto"/>
      </w:divBdr>
      <w:divsChild>
        <w:div w:id="41301218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tradeitali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tl/t-2v32C1fMI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irtrade.it/" TargetMode="External"/><Relationship Id="rId4" Type="http://schemas.openxmlformats.org/officeDocument/2006/relationships/webSettings" Target="webSettings.xml"/><Relationship Id="rId9" Type="http://schemas.openxmlformats.org/officeDocument/2006/relationships/hyperlink" Target="http://www.fairtrade.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1080</Words>
  <Characters>6162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3</cp:revision>
  <cp:lastPrinted>1995-11-21T17:41:00Z</cp:lastPrinted>
  <dcterms:created xsi:type="dcterms:W3CDTF">2021-04-01T11:24:00Z</dcterms:created>
  <dcterms:modified xsi:type="dcterms:W3CDTF">2021-04-07T09:44:00Z</dcterms:modified>
  <dc:language>it-IT</dc:language>
</cp:coreProperties>
</file>