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711FE3B0" w:rsidR="004B158F" w:rsidRDefault="000E4E57" w:rsidP="004B158F">
      <w:pPr>
        <w:jc w:val="center"/>
        <w:rPr>
          <w:rFonts w:ascii="Arial" w:hAnsi="Arial" w:cs="Arial"/>
          <w:b/>
          <w:bCs/>
          <w:sz w:val="26"/>
          <w:szCs w:val="26"/>
        </w:rPr>
      </w:pPr>
      <w:r>
        <w:rPr>
          <w:rFonts w:ascii="Arial" w:hAnsi="Arial" w:cs="Arial"/>
          <w:b/>
          <w:bCs/>
          <w:sz w:val="26"/>
          <w:szCs w:val="26"/>
        </w:rPr>
        <w:t xml:space="preserve">Giornata mondiale del </w:t>
      </w:r>
      <w:r w:rsidR="00E44E53">
        <w:rPr>
          <w:rFonts w:ascii="Arial" w:hAnsi="Arial" w:cs="Arial"/>
          <w:b/>
          <w:bCs/>
          <w:sz w:val="26"/>
          <w:szCs w:val="26"/>
        </w:rPr>
        <w:t>cioccolato</w:t>
      </w:r>
      <w:r>
        <w:rPr>
          <w:rFonts w:ascii="Arial" w:hAnsi="Arial" w:cs="Arial"/>
          <w:b/>
          <w:bCs/>
          <w:sz w:val="26"/>
          <w:szCs w:val="26"/>
        </w:rPr>
        <w:t>: Fairtrade dalla parte dei contadini</w:t>
      </w:r>
    </w:p>
    <w:p w14:paraId="63BD5D62" w14:textId="53E5A1A8" w:rsidR="004303E2" w:rsidRDefault="004303E2" w:rsidP="007A1566">
      <w:pPr>
        <w:rPr>
          <w:rFonts w:ascii="Arial" w:eastAsiaTheme="minorHAnsi" w:hAnsi="Arial" w:cs="Arial"/>
          <w:sz w:val="20"/>
          <w:szCs w:val="20"/>
          <w:lang w:eastAsia="en-US"/>
        </w:rPr>
      </w:pPr>
      <w:r w:rsidRPr="004303E2">
        <w:rPr>
          <w:rFonts w:ascii="Arial" w:eastAsiaTheme="minorHAnsi" w:hAnsi="Arial" w:cs="Arial"/>
          <w:i/>
          <w:iCs/>
          <w:sz w:val="20"/>
          <w:szCs w:val="20"/>
          <w:lang w:eastAsia="en-US"/>
        </w:rPr>
        <w:t xml:space="preserve">Padova, </w:t>
      </w:r>
      <w:r w:rsidR="00F23662">
        <w:rPr>
          <w:rFonts w:ascii="Arial" w:eastAsiaTheme="minorHAnsi" w:hAnsi="Arial" w:cs="Arial"/>
          <w:i/>
          <w:iCs/>
          <w:sz w:val="20"/>
          <w:szCs w:val="20"/>
          <w:lang w:eastAsia="en-US"/>
        </w:rPr>
        <w:t>6</w:t>
      </w:r>
      <w:r w:rsidR="00FC0648">
        <w:rPr>
          <w:rFonts w:ascii="Arial" w:eastAsiaTheme="minorHAnsi" w:hAnsi="Arial" w:cs="Arial"/>
          <w:i/>
          <w:iCs/>
          <w:sz w:val="20"/>
          <w:szCs w:val="20"/>
          <w:lang w:eastAsia="en-US"/>
        </w:rPr>
        <w:t xml:space="preserve"> luglio</w:t>
      </w:r>
      <w:r w:rsidRPr="004303E2">
        <w:rPr>
          <w:rFonts w:ascii="Arial" w:eastAsiaTheme="minorHAnsi" w:hAnsi="Arial" w:cs="Arial"/>
          <w:i/>
          <w:iCs/>
          <w:sz w:val="20"/>
          <w:szCs w:val="20"/>
          <w:lang w:eastAsia="en-US"/>
        </w:rPr>
        <w:t>.</w:t>
      </w:r>
      <w:r w:rsidRPr="004303E2">
        <w:rPr>
          <w:rFonts w:ascii="Arial" w:eastAsiaTheme="minorHAnsi" w:hAnsi="Arial" w:cs="Arial"/>
          <w:sz w:val="20"/>
          <w:szCs w:val="20"/>
          <w:lang w:eastAsia="en-US"/>
        </w:rPr>
        <w:t xml:space="preserve"> </w:t>
      </w:r>
      <w:r w:rsidR="007A1566">
        <w:rPr>
          <w:rFonts w:ascii="Arial" w:eastAsiaTheme="minorHAnsi" w:hAnsi="Arial" w:cs="Arial"/>
          <w:sz w:val="20"/>
          <w:szCs w:val="20"/>
          <w:lang w:eastAsia="en-US"/>
        </w:rPr>
        <w:t xml:space="preserve">Il 7 luglio ricorre la </w:t>
      </w:r>
      <w:r w:rsidR="007A1566" w:rsidRPr="00F23D01">
        <w:rPr>
          <w:rFonts w:ascii="Arial" w:eastAsiaTheme="minorHAnsi" w:hAnsi="Arial" w:cs="Arial"/>
          <w:b/>
          <w:bCs/>
          <w:sz w:val="20"/>
          <w:szCs w:val="20"/>
          <w:lang w:eastAsia="en-US"/>
        </w:rPr>
        <w:t>giornata internazionale del cioccolato</w:t>
      </w:r>
      <w:r w:rsidR="007A1566">
        <w:rPr>
          <w:rFonts w:ascii="Arial" w:eastAsiaTheme="minorHAnsi" w:hAnsi="Arial" w:cs="Arial"/>
          <w:sz w:val="20"/>
          <w:szCs w:val="20"/>
          <w:lang w:eastAsia="en-US"/>
        </w:rPr>
        <w:t xml:space="preserve">: </w:t>
      </w:r>
      <w:r w:rsidR="00F23D01">
        <w:rPr>
          <w:rFonts w:ascii="Arial" w:eastAsiaTheme="minorHAnsi" w:hAnsi="Arial" w:cs="Arial"/>
          <w:sz w:val="20"/>
          <w:szCs w:val="20"/>
          <w:lang w:eastAsia="en-US"/>
        </w:rPr>
        <w:t xml:space="preserve">chi di noi non lo apprezza in </w:t>
      </w:r>
      <w:r w:rsidR="007A1566">
        <w:rPr>
          <w:rFonts w:ascii="Arial" w:eastAsiaTheme="minorHAnsi" w:hAnsi="Arial" w:cs="Arial"/>
          <w:sz w:val="20"/>
          <w:szCs w:val="20"/>
          <w:lang w:eastAsia="en-US"/>
        </w:rPr>
        <w:t xml:space="preserve">gelati, </w:t>
      </w:r>
      <w:r w:rsidR="000E4E57">
        <w:rPr>
          <w:rFonts w:ascii="Arial" w:eastAsiaTheme="minorHAnsi" w:hAnsi="Arial" w:cs="Arial"/>
          <w:sz w:val="20"/>
          <w:szCs w:val="20"/>
          <w:lang w:eastAsia="en-US"/>
        </w:rPr>
        <w:t xml:space="preserve">dolci, </w:t>
      </w:r>
      <w:r w:rsidR="007A1566">
        <w:rPr>
          <w:rFonts w:ascii="Arial" w:eastAsiaTheme="minorHAnsi" w:hAnsi="Arial" w:cs="Arial"/>
          <w:sz w:val="20"/>
          <w:szCs w:val="20"/>
          <w:lang w:eastAsia="en-US"/>
        </w:rPr>
        <w:t>barrett</w:t>
      </w:r>
      <w:r w:rsidR="00F23D01">
        <w:rPr>
          <w:rFonts w:ascii="Arial" w:eastAsiaTheme="minorHAnsi" w:hAnsi="Arial" w:cs="Arial"/>
          <w:sz w:val="20"/>
          <w:szCs w:val="20"/>
          <w:lang w:eastAsia="en-US"/>
        </w:rPr>
        <w:t>e</w:t>
      </w:r>
      <w:r w:rsidR="007A1566">
        <w:rPr>
          <w:rFonts w:ascii="Arial" w:eastAsiaTheme="minorHAnsi" w:hAnsi="Arial" w:cs="Arial"/>
          <w:sz w:val="20"/>
          <w:szCs w:val="20"/>
          <w:lang w:eastAsia="en-US"/>
        </w:rPr>
        <w:t xml:space="preserve"> </w:t>
      </w:r>
      <w:r w:rsidR="00F23D01">
        <w:rPr>
          <w:rFonts w:ascii="Arial" w:eastAsiaTheme="minorHAnsi" w:hAnsi="Arial" w:cs="Arial"/>
          <w:sz w:val="20"/>
          <w:szCs w:val="20"/>
          <w:lang w:eastAsia="en-US"/>
        </w:rPr>
        <w:t>e snack di vario tipo?</w:t>
      </w:r>
      <w:r w:rsidR="00AB39FD">
        <w:rPr>
          <w:rFonts w:ascii="Arial" w:eastAsiaTheme="minorHAnsi" w:hAnsi="Arial" w:cs="Arial"/>
          <w:sz w:val="20"/>
          <w:szCs w:val="20"/>
          <w:lang w:eastAsia="en-US"/>
        </w:rPr>
        <w:t xml:space="preserve"> Secondo </w:t>
      </w:r>
      <w:r w:rsidR="00AB39FD" w:rsidRPr="00C72CB3">
        <w:rPr>
          <w:rFonts w:ascii="Arial" w:eastAsiaTheme="minorHAnsi" w:hAnsi="Arial" w:cs="Arial"/>
          <w:sz w:val="20"/>
          <w:szCs w:val="20"/>
          <w:lang w:eastAsia="en-US"/>
        </w:rPr>
        <w:t xml:space="preserve">Euromonitor </w:t>
      </w:r>
      <w:r w:rsidR="002E7B96" w:rsidRPr="00C72CB3">
        <w:rPr>
          <w:rFonts w:ascii="Arial" w:eastAsiaTheme="minorHAnsi" w:hAnsi="Arial" w:cs="Arial"/>
          <w:sz w:val="20"/>
          <w:szCs w:val="20"/>
          <w:lang w:eastAsia="en-US"/>
        </w:rPr>
        <w:t>(2019)</w:t>
      </w:r>
      <w:r w:rsidR="002E7B96">
        <w:rPr>
          <w:rFonts w:ascii="Arial" w:eastAsiaTheme="minorHAnsi" w:hAnsi="Arial" w:cs="Arial"/>
          <w:sz w:val="20"/>
          <w:szCs w:val="20"/>
          <w:lang w:eastAsia="en-US"/>
        </w:rPr>
        <w:t xml:space="preserve"> </w:t>
      </w:r>
      <w:r w:rsidR="00AB39FD">
        <w:rPr>
          <w:rFonts w:ascii="Arial" w:eastAsiaTheme="minorHAnsi" w:hAnsi="Arial" w:cs="Arial"/>
          <w:sz w:val="20"/>
          <w:szCs w:val="20"/>
          <w:lang w:eastAsia="en-US"/>
        </w:rPr>
        <w:t>o</w:t>
      </w:r>
      <w:r w:rsidR="00AB39FD" w:rsidRPr="00AB39FD">
        <w:rPr>
          <w:rFonts w:ascii="Arial" w:eastAsiaTheme="minorHAnsi" w:hAnsi="Arial" w:cs="Arial"/>
          <w:sz w:val="20"/>
          <w:szCs w:val="20"/>
          <w:lang w:eastAsia="en-US"/>
        </w:rPr>
        <w:t>gni italiano ne mangia 4 kg all’anno</w:t>
      </w:r>
      <w:r w:rsidR="00AB39FD">
        <w:rPr>
          <w:rFonts w:ascii="Arial" w:eastAsiaTheme="minorHAnsi" w:hAnsi="Arial" w:cs="Arial"/>
          <w:sz w:val="20"/>
          <w:szCs w:val="20"/>
          <w:lang w:eastAsia="en-US"/>
        </w:rPr>
        <w:t xml:space="preserve">, che corrisponde a </w:t>
      </w:r>
      <w:r w:rsidR="00AB39FD" w:rsidRPr="00AB39FD">
        <w:rPr>
          <w:rFonts w:ascii="Arial" w:eastAsiaTheme="minorHAnsi" w:hAnsi="Arial" w:cs="Arial"/>
          <w:sz w:val="20"/>
          <w:szCs w:val="20"/>
          <w:lang w:eastAsia="en-US"/>
        </w:rPr>
        <w:t>circa 11 grammi al giorno.</w:t>
      </w:r>
    </w:p>
    <w:p w14:paraId="23AB7274" w14:textId="7560EB3F" w:rsidR="00CD7DF8" w:rsidRDefault="00CD7DF8" w:rsidP="00CD7DF8">
      <w:pPr>
        <w:rPr>
          <w:rFonts w:ascii="Arial" w:eastAsiaTheme="minorHAnsi" w:hAnsi="Arial" w:cs="Arial"/>
          <w:sz w:val="20"/>
          <w:szCs w:val="20"/>
          <w:lang w:eastAsia="en-US"/>
        </w:rPr>
      </w:pPr>
      <w:r w:rsidRPr="00CD7DF8">
        <w:rPr>
          <w:rFonts w:ascii="Arial" w:eastAsiaTheme="minorHAnsi" w:hAnsi="Arial" w:cs="Arial"/>
          <w:b/>
          <w:bCs/>
          <w:sz w:val="20"/>
          <w:szCs w:val="20"/>
          <w:lang w:eastAsia="en-US"/>
        </w:rPr>
        <w:t>Il lato amaro del cioccolato.</w:t>
      </w:r>
      <w:r>
        <w:rPr>
          <w:rFonts w:ascii="Arial" w:eastAsiaTheme="minorHAnsi" w:hAnsi="Arial" w:cs="Arial"/>
          <w:sz w:val="20"/>
          <w:szCs w:val="20"/>
          <w:lang w:eastAsia="en-US"/>
        </w:rPr>
        <w:t xml:space="preserve"> </w:t>
      </w:r>
      <w:r w:rsidR="007A3891">
        <w:rPr>
          <w:rFonts w:ascii="Arial" w:eastAsiaTheme="minorHAnsi" w:hAnsi="Arial" w:cs="Arial"/>
          <w:sz w:val="20"/>
          <w:szCs w:val="20"/>
          <w:lang w:eastAsia="en-US"/>
        </w:rPr>
        <w:t>Tuttavia, d</w:t>
      </w:r>
      <w:r>
        <w:rPr>
          <w:rFonts w:ascii="Arial" w:eastAsiaTheme="minorHAnsi" w:hAnsi="Arial" w:cs="Arial"/>
          <w:sz w:val="20"/>
          <w:szCs w:val="20"/>
          <w:lang w:eastAsia="en-US"/>
        </w:rPr>
        <w:t xml:space="preserve">ietro al piacere inconfondibile di un buon cioccolato si cela </w:t>
      </w:r>
      <w:r w:rsidR="007A3891">
        <w:rPr>
          <w:rFonts w:ascii="Arial" w:eastAsiaTheme="minorHAnsi" w:hAnsi="Arial" w:cs="Arial"/>
          <w:sz w:val="20"/>
          <w:szCs w:val="20"/>
          <w:lang w:eastAsia="en-US"/>
        </w:rPr>
        <w:t>molto</w:t>
      </w:r>
      <w:r>
        <w:rPr>
          <w:rFonts w:ascii="Arial" w:eastAsiaTheme="minorHAnsi" w:hAnsi="Arial" w:cs="Arial"/>
          <w:sz w:val="20"/>
          <w:szCs w:val="20"/>
          <w:lang w:eastAsia="en-US"/>
        </w:rPr>
        <w:t xml:space="preserve"> s</w:t>
      </w:r>
      <w:r w:rsidR="007A3891">
        <w:rPr>
          <w:rFonts w:ascii="Arial" w:eastAsiaTheme="minorHAnsi" w:hAnsi="Arial" w:cs="Arial"/>
          <w:sz w:val="20"/>
          <w:szCs w:val="20"/>
          <w:lang w:eastAsia="en-US"/>
        </w:rPr>
        <w:t>p</w:t>
      </w:r>
      <w:r>
        <w:rPr>
          <w:rFonts w:ascii="Arial" w:eastAsiaTheme="minorHAnsi" w:hAnsi="Arial" w:cs="Arial"/>
          <w:sz w:val="20"/>
          <w:szCs w:val="20"/>
          <w:lang w:eastAsia="en-US"/>
        </w:rPr>
        <w:t xml:space="preserve">esso una realtà ben più </w:t>
      </w:r>
      <w:r w:rsidR="00A754BD">
        <w:rPr>
          <w:rFonts w:ascii="Arial" w:eastAsiaTheme="minorHAnsi" w:hAnsi="Arial" w:cs="Arial"/>
          <w:sz w:val="20"/>
          <w:szCs w:val="20"/>
          <w:lang w:eastAsia="en-US"/>
        </w:rPr>
        <w:t>grama</w:t>
      </w:r>
      <w:r>
        <w:rPr>
          <w:rFonts w:ascii="Arial" w:eastAsiaTheme="minorHAnsi" w:hAnsi="Arial" w:cs="Arial"/>
          <w:sz w:val="20"/>
          <w:szCs w:val="20"/>
          <w:lang w:eastAsia="en-US"/>
        </w:rPr>
        <w:t>.</w:t>
      </w:r>
      <w:r w:rsidR="00A754BD">
        <w:rPr>
          <w:rFonts w:ascii="Arial" w:eastAsiaTheme="minorHAnsi" w:hAnsi="Arial" w:cs="Arial"/>
          <w:sz w:val="20"/>
          <w:szCs w:val="20"/>
          <w:lang w:eastAsia="en-US"/>
        </w:rPr>
        <w:t xml:space="preserve"> </w:t>
      </w:r>
      <w:r w:rsidR="00A754BD" w:rsidRPr="007A3891">
        <w:rPr>
          <w:rFonts w:ascii="Arial" w:eastAsiaTheme="minorHAnsi" w:hAnsi="Arial" w:cs="Arial"/>
          <w:b/>
          <w:bCs/>
          <w:sz w:val="20"/>
          <w:szCs w:val="20"/>
          <w:lang w:eastAsia="en-US"/>
        </w:rPr>
        <w:t xml:space="preserve">Nel mondo il 90% del cacao viene coltivato da 6 milioni di contadini che </w:t>
      </w:r>
      <w:r w:rsidR="007A3891">
        <w:rPr>
          <w:rFonts w:ascii="Arial" w:eastAsiaTheme="minorHAnsi" w:hAnsi="Arial" w:cs="Arial"/>
          <w:b/>
          <w:bCs/>
          <w:sz w:val="20"/>
          <w:szCs w:val="20"/>
          <w:lang w:eastAsia="en-US"/>
        </w:rPr>
        <w:t>lavorano in</w:t>
      </w:r>
      <w:r w:rsidR="00A754BD" w:rsidRPr="007A3891">
        <w:rPr>
          <w:rFonts w:ascii="Arial" w:eastAsiaTheme="minorHAnsi" w:hAnsi="Arial" w:cs="Arial"/>
          <w:b/>
          <w:bCs/>
          <w:sz w:val="20"/>
          <w:szCs w:val="20"/>
          <w:lang w:eastAsia="en-US"/>
        </w:rPr>
        <w:t xml:space="preserve"> </w:t>
      </w:r>
      <w:r w:rsidR="007A3891" w:rsidRPr="007A3891">
        <w:rPr>
          <w:rFonts w:ascii="Arial" w:eastAsiaTheme="minorHAnsi" w:hAnsi="Arial" w:cs="Arial"/>
          <w:b/>
          <w:bCs/>
          <w:sz w:val="20"/>
          <w:szCs w:val="20"/>
          <w:lang w:eastAsia="en-US"/>
        </w:rPr>
        <w:t>piccoli appezzamenti</w:t>
      </w:r>
      <w:r w:rsidR="007A3891">
        <w:rPr>
          <w:rFonts w:ascii="Arial" w:eastAsiaTheme="minorHAnsi" w:hAnsi="Arial" w:cs="Arial"/>
          <w:b/>
          <w:bCs/>
          <w:sz w:val="20"/>
          <w:szCs w:val="20"/>
          <w:lang w:eastAsia="en-US"/>
        </w:rPr>
        <w:t xml:space="preserve"> di terreno</w:t>
      </w:r>
      <w:r w:rsidR="00A754BD" w:rsidRPr="00A754BD">
        <w:rPr>
          <w:rFonts w:ascii="Arial" w:eastAsiaTheme="minorHAnsi" w:hAnsi="Arial" w:cs="Arial"/>
          <w:sz w:val="20"/>
          <w:szCs w:val="20"/>
          <w:lang w:eastAsia="en-US"/>
        </w:rPr>
        <w:t>: le loro vite dipendono dalla vendita delle fave di cacao</w:t>
      </w:r>
      <w:r w:rsidR="007A3891">
        <w:rPr>
          <w:rFonts w:ascii="Arial" w:eastAsiaTheme="minorHAnsi" w:hAnsi="Arial" w:cs="Arial"/>
          <w:sz w:val="20"/>
          <w:szCs w:val="20"/>
          <w:lang w:eastAsia="en-US"/>
        </w:rPr>
        <w:t xml:space="preserve">, ma </w:t>
      </w:r>
      <w:r w:rsidR="00A754BD" w:rsidRPr="00A754BD">
        <w:rPr>
          <w:rFonts w:ascii="Arial" w:eastAsiaTheme="minorHAnsi" w:hAnsi="Arial" w:cs="Arial"/>
          <w:sz w:val="20"/>
          <w:szCs w:val="20"/>
          <w:lang w:eastAsia="en-US"/>
        </w:rPr>
        <w:t>il loro reddito non copre i costi di produzione.</w:t>
      </w:r>
      <w:r w:rsidR="00A754BD">
        <w:rPr>
          <w:rFonts w:ascii="Arial" w:eastAsiaTheme="minorHAnsi" w:hAnsi="Arial" w:cs="Arial"/>
          <w:sz w:val="20"/>
          <w:szCs w:val="20"/>
          <w:lang w:eastAsia="en-US"/>
        </w:rPr>
        <w:t xml:space="preserve"> </w:t>
      </w:r>
      <w:r w:rsidR="007A3891">
        <w:rPr>
          <w:rFonts w:ascii="Arial" w:eastAsiaTheme="minorHAnsi" w:hAnsi="Arial" w:cs="Arial"/>
          <w:sz w:val="20"/>
          <w:szCs w:val="20"/>
          <w:lang w:eastAsia="en-US"/>
        </w:rPr>
        <w:t xml:space="preserve">A ciò si aggiunge che l’innalzamento della temperatura </w:t>
      </w:r>
      <w:r w:rsidR="007B0971">
        <w:rPr>
          <w:rFonts w:ascii="Arial" w:eastAsiaTheme="minorHAnsi" w:hAnsi="Arial" w:cs="Arial"/>
          <w:sz w:val="20"/>
          <w:szCs w:val="20"/>
          <w:lang w:eastAsia="en-US"/>
        </w:rPr>
        <w:t>dovuto a</w:t>
      </w:r>
      <w:r w:rsidR="007A3891">
        <w:rPr>
          <w:rFonts w:ascii="Arial" w:eastAsiaTheme="minorHAnsi" w:hAnsi="Arial" w:cs="Arial"/>
          <w:sz w:val="20"/>
          <w:szCs w:val="20"/>
          <w:lang w:eastAsia="en-US"/>
        </w:rPr>
        <w:t xml:space="preserve">i cambiamenti climatici </w:t>
      </w:r>
      <w:r w:rsidR="00F23D01">
        <w:rPr>
          <w:rFonts w:ascii="Arial" w:eastAsiaTheme="minorHAnsi" w:hAnsi="Arial" w:cs="Arial"/>
          <w:sz w:val="20"/>
          <w:szCs w:val="20"/>
          <w:lang w:eastAsia="en-US"/>
        </w:rPr>
        <w:t>sta causando</w:t>
      </w:r>
      <w:r w:rsidR="007A3891">
        <w:rPr>
          <w:rFonts w:ascii="Arial" w:eastAsiaTheme="minorHAnsi" w:hAnsi="Arial" w:cs="Arial"/>
          <w:sz w:val="20"/>
          <w:szCs w:val="20"/>
          <w:lang w:eastAsia="en-US"/>
        </w:rPr>
        <w:t xml:space="preserve"> la diminuzione dei terreni dove è possibile coltivare cacao, con conseguenti crisi produttive. Ma anche lunghi periodi di siccità e meno piogge minacciano la qualità della </w:t>
      </w:r>
      <w:r w:rsidR="00F23D01">
        <w:rPr>
          <w:rFonts w:ascii="Arial" w:eastAsiaTheme="minorHAnsi" w:hAnsi="Arial" w:cs="Arial"/>
          <w:sz w:val="20"/>
          <w:szCs w:val="20"/>
          <w:lang w:eastAsia="en-US"/>
        </w:rPr>
        <w:t>m</w:t>
      </w:r>
      <w:r w:rsidR="007A3891">
        <w:rPr>
          <w:rFonts w:ascii="Arial" w:eastAsiaTheme="minorHAnsi" w:hAnsi="Arial" w:cs="Arial"/>
          <w:sz w:val="20"/>
          <w:szCs w:val="20"/>
          <w:lang w:eastAsia="en-US"/>
        </w:rPr>
        <w:t>ateria prima</w:t>
      </w:r>
      <w:r w:rsidR="00F23D01">
        <w:rPr>
          <w:rFonts w:ascii="Arial" w:eastAsiaTheme="minorHAnsi" w:hAnsi="Arial" w:cs="Arial"/>
          <w:sz w:val="20"/>
          <w:szCs w:val="20"/>
          <w:lang w:eastAsia="en-US"/>
        </w:rPr>
        <w:t>.</w:t>
      </w:r>
      <w:r w:rsidR="007A3891">
        <w:rPr>
          <w:rFonts w:ascii="Arial" w:eastAsiaTheme="minorHAnsi" w:hAnsi="Arial" w:cs="Arial"/>
          <w:sz w:val="20"/>
          <w:szCs w:val="20"/>
          <w:lang w:eastAsia="en-US"/>
        </w:rPr>
        <w:t xml:space="preserve"> A</w:t>
      </w:r>
      <w:r w:rsidR="00F23D01">
        <w:rPr>
          <w:rFonts w:ascii="Arial" w:eastAsiaTheme="minorHAnsi" w:hAnsi="Arial" w:cs="Arial"/>
          <w:sz w:val="20"/>
          <w:szCs w:val="20"/>
          <w:lang w:eastAsia="en-US"/>
        </w:rPr>
        <w:t>d a</w:t>
      </w:r>
      <w:r w:rsidR="007A3891">
        <w:rPr>
          <w:rFonts w:ascii="Arial" w:eastAsiaTheme="minorHAnsi" w:hAnsi="Arial" w:cs="Arial"/>
          <w:sz w:val="20"/>
          <w:szCs w:val="20"/>
          <w:lang w:eastAsia="en-US"/>
        </w:rPr>
        <w:t>gricoltori</w:t>
      </w:r>
      <w:r w:rsidR="00A754BD">
        <w:rPr>
          <w:rFonts w:ascii="Arial" w:eastAsiaTheme="minorHAnsi" w:hAnsi="Arial" w:cs="Arial"/>
          <w:sz w:val="20"/>
          <w:szCs w:val="20"/>
          <w:lang w:eastAsia="en-US"/>
        </w:rPr>
        <w:t xml:space="preserve"> sottopagati</w:t>
      </w:r>
      <w:r w:rsidR="00F23D01">
        <w:rPr>
          <w:rFonts w:ascii="Arial" w:eastAsiaTheme="minorHAnsi" w:hAnsi="Arial" w:cs="Arial"/>
          <w:sz w:val="20"/>
          <w:szCs w:val="20"/>
          <w:lang w:eastAsia="en-US"/>
        </w:rPr>
        <w:t xml:space="preserve"> e</w:t>
      </w:r>
      <w:r w:rsidR="00A754BD">
        <w:rPr>
          <w:rFonts w:ascii="Arial" w:eastAsiaTheme="minorHAnsi" w:hAnsi="Arial" w:cs="Arial"/>
          <w:sz w:val="20"/>
          <w:szCs w:val="20"/>
          <w:lang w:eastAsia="en-US"/>
        </w:rPr>
        <w:t xml:space="preserve"> </w:t>
      </w:r>
      <w:r w:rsidR="00AB39FD">
        <w:rPr>
          <w:rFonts w:ascii="Arial" w:eastAsiaTheme="minorHAnsi" w:hAnsi="Arial" w:cs="Arial"/>
          <w:sz w:val="20"/>
          <w:szCs w:val="20"/>
          <w:lang w:eastAsia="en-US"/>
        </w:rPr>
        <w:t>cambiamenti climatici</w:t>
      </w:r>
      <w:r w:rsidR="00A754BD">
        <w:rPr>
          <w:rFonts w:ascii="Arial" w:eastAsiaTheme="minorHAnsi" w:hAnsi="Arial" w:cs="Arial"/>
          <w:sz w:val="20"/>
          <w:szCs w:val="20"/>
          <w:lang w:eastAsia="en-US"/>
        </w:rPr>
        <w:t xml:space="preserve">, </w:t>
      </w:r>
      <w:r w:rsidR="00F23D01">
        <w:rPr>
          <w:rFonts w:ascii="Arial" w:eastAsiaTheme="minorHAnsi" w:hAnsi="Arial" w:cs="Arial"/>
          <w:sz w:val="20"/>
          <w:szCs w:val="20"/>
          <w:lang w:eastAsia="en-US"/>
        </w:rPr>
        <w:t xml:space="preserve">si sommano </w:t>
      </w:r>
      <w:r w:rsidR="007B0971">
        <w:rPr>
          <w:rFonts w:ascii="Arial" w:eastAsiaTheme="minorHAnsi" w:hAnsi="Arial" w:cs="Arial"/>
          <w:sz w:val="20"/>
          <w:szCs w:val="20"/>
          <w:lang w:eastAsia="en-US"/>
        </w:rPr>
        <w:t>infine rischi di</w:t>
      </w:r>
      <w:r w:rsidR="00F23D01">
        <w:rPr>
          <w:rFonts w:ascii="Arial" w:eastAsiaTheme="minorHAnsi" w:hAnsi="Arial" w:cs="Arial"/>
          <w:sz w:val="20"/>
          <w:szCs w:val="20"/>
          <w:lang w:eastAsia="en-US"/>
        </w:rPr>
        <w:t xml:space="preserve"> </w:t>
      </w:r>
      <w:r w:rsidR="00A754BD">
        <w:rPr>
          <w:rFonts w:ascii="Arial" w:eastAsiaTheme="minorHAnsi" w:hAnsi="Arial" w:cs="Arial"/>
          <w:sz w:val="20"/>
          <w:szCs w:val="20"/>
          <w:lang w:eastAsia="en-US"/>
        </w:rPr>
        <w:t>deforestazione e sfruttamento della manodopera infantile in alcuni dei maggiori paesi produttori, che a livello globale sono Ghana e Costa d’Avorio</w:t>
      </w:r>
      <w:r w:rsidR="005F382F">
        <w:rPr>
          <w:rFonts w:ascii="Arial" w:eastAsiaTheme="minorHAnsi" w:hAnsi="Arial" w:cs="Arial"/>
          <w:sz w:val="20"/>
          <w:szCs w:val="20"/>
          <w:lang w:eastAsia="en-US"/>
        </w:rPr>
        <w:t xml:space="preserve"> (q</w:t>
      </w:r>
      <w:r w:rsidR="00A754BD">
        <w:rPr>
          <w:rFonts w:ascii="Arial" w:eastAsiaTheme="minorHAnsi" w:hAnsi="Arial" w:cs="Arial"/>
          <w:sz w:val="20"/>
          <w:szCs w:val="20"/>
          <w:lang w:eastAsia="en-US"/>
        </w:rPr>
        <w:t>uest’ultima da sola produce il 40% delle fave commercializzate a livello globale</w:t>
      </w:r>
      <w:r w:rsidR="005F382F">
        <w:rPr>
          <w:rFonts w:ascii="Arial" w:eastAsiaTheme="minorHAnsi" w:hAnsi="Arial" w:cs="Arial"/>
          <w:sz w:val="20"/>
          <w:szCs w:val="20"/>
          <w:lang w:eastAsia="en-US"/>
        </w:rPr>
        <w:t>)</w:t>
      </w:r>
      <w:r w:rsidR="00A754BD">
        <w:rPr>
          <w:rFonts w:ascii="Arial" w:eastAsiaTheme="minorHAnsi" w:hAnsi="Arial" w:cs="Arial"/>
          <w:sz w:val="20"/>
          <w:szCs w:val="20"/>
          <w:lang w:eastAsia="en-US"/>
        </w:rPr>
        <w:t>.</w:t>
      </w:r>
    </w:p>
    <w:p w14:paraId="1868FFA8" w14:textId="6E511BE9" w:rsidR="000E4E57" w:rsidRDefault="000E4E57" w:rsidP="00CD7DF8">
      <w:pPr>
        <w:rPr>
          <w:rFonts w:ascii="Arial" w:eastAsiaTheme="minorHAnsi" w:hAnsi="Arial" w:cs="Arial"/>
          <w:sz w:val="20"/>
          <w:szCs w:val="20"/>
          <w:lang w:eastAsia="en-US"/>
        </w:rPr>
      </w:pPr>
      <w:r w:rsidRPr="000E4E57">
        <w:rPr>
          <w:rFonts w:ascii="Arial" w:eastAsiaTheme="minorHAnsi" w:hAnsi="Arial" w:cs="Arial"/>
          <w:b/>
          <w:bCs/>
          <w:sz w:val="20"/>
          <w:szCs w:val="20"/>
          <w:lang w:eastAsia="en-US"/>
        </w:rPr>
        <w:t>È tutta una questione di reddito dignitoso.</w:t>
      </w:r>
      <w:r>
        <w:rPr>
          <w:rFonts w:ascii="Arial" w:eastAsiaTheme="minorHAnsi" w:hAnsi="Arial" w:cs="Arial"/>
          <w:sz w:val="20"/>
          <w:szCs w:val="20"/>
          <w:lang w:eastAsia="en-US"/>
        </w:rPr>
        <w:t xml:space="preserve"> Finché chi acquista il cacao e il cioccolato non affronterà il tema del prezzo, per molti contadini il disboscamento e lo sfruttamento della manodopera </w:t>
      </w:r>
      <w:r w:rsidR="005F382F">
        <w:rPr>
          <w:rFonts w:ascii="Arial" w:eastAsiaTheme="minorHAnsi" w:hAnsi="Arial" w:cs="Arial"/>
          <w:sz w:val="20"/>
          <w:szCs w:val="20"/>
          <w:lang w:eastAsia="en-US"/>
        </w:rPr>
        <w:t>infantile</w:t>
      </w:r>
      <w:r w:rsidR="00F23D01">
        <w:rPr>
          <w:rFonts w:ascii="Arial" w:eastAsiaTheme="minorHAnsi" w:hAnsi="Arial" w:cs="Arial"/>
          <w:sz w:val="20"/>
          <w:szCs w:val="20"/>
          <w:lang w:eastAsia="en-US"/>
        </w:rPr>
        <w:t xml:space="preserve"> resteranno un’opzione, in alcuni casi l’unica, per sopravvivere</w:t>
      </w:r>
      <w:r>
        <w:rPr>
          <w:rFonts w:ascii="Arial" w:eastAsiaTheme="minorHAnsi" w:hAnsi="Arial" w:cs="Arial"/>
          <w:sz w:val="20"/>
          <w:szCs w:val="20"/>
          <w:lang w:eastAsia="en-US"/>
        </w:rPr>
        <w:t xml:space="preserve">. </w:t>
      </w:r>
      <w:r w:rsidR="00F23D01" w:rsidRPr="007B0971">
        <w:rPr>
          <w:rFonts w:ascii="Arial" w:eastAsiaTheme="minorHAnsi" w:hAnsi="Arial" w:cs="Arial"/>
          <w:b/>
          <w:bCs/>
          <w:sz w:val="20"/>
          <w:szCs w:val="20"/>
          <w:lang w:eastAsia="en-US"/>
        </w:rPr>
        <w:t>I</w:t>
      </w:r>
      <w:r w:rsidR="00CD7DF8" w:rsidRPr="007B0971">
        <w:rPr>
          <w:rFonts w:ascii="Arial" w:eastAsiaTheme="minorHAnsi" w:hAnsi="Arial" w:cs="Arial"/>
          <w:b/>
          <w:bCs/>
          <w:sz w:val="20"/>
          <w:szCs w:val="20"/>
          <w:lang w:eastAsia="en-US"/>
        </w:rPr>
        <w:t>l primo tassello per rendere davvero sostenibili le condizioni di vita degli agricoltori all’origine della catena alimentare è fare in modo che il loro reddito sia più alto</w:t>
      </w:r>
      <w:r w:rsidR="00F23D01" w:rsidRPr="007B0971">
        <w:rPr>
          <w:rFonts w:ascii="Arial" w:eastAsiaTheme="minorHAnsi" w:hAnsi="Arial" w:cs="Arial"/>
          <w:b/>
          <w:bCs/>
          <w:sz w:val="20"/>
          <w:szCs w:val="20"/>
          <w:lang w:eastAsia="en-US"/>
        </w:rPr>
        <w:t>.</w:t>
      </w:r>
      <w:r w:rsidR="00F23D01">
        <w:rPr>
          <w:rFonts w:ascii="Arial" w:eastAsiaTheme="minorHAnsi" w:hAnsi="Arial" w:cs="Arial"/>
          <w:sz w:val="20"/>
          <w:szCs w:val="20"/>
          <w:lang w:eastAsia="en-US"/>
        </w:rPr>
        <w:t xml:space="preserve"> </w:t>
      </w:r>
      <w:hyperlink r:id="rId7" w:history="1">
        <w:r w:rsidRPr="0090137D">
          <w:rPr>
            <w:rStyle w:val="Collegamentoipertestuale"/>
            <w:rFonts w:ascii="Arial" w:eastAsiaTheme="minorHAnsi" w:hAnsi="Arial" w:cs="Arial"/>
            <w:sz w:val="20"/>
            <w:szCs w:val="20"/>
            <w:lang w:eastAsia="en-US"/>
          </w:rPr>
          <w:t>Fairtrade</w:t>
        </w:r>
      </w:hyperlink>
      <w:r>
        <w:rPr>
          <w:rFonts w:ascii="Arial" w:eastAsiaTheme="minorHAnsi" w:hAnsi="Arial" w:cs="Arial"/>
          <w:sz w:val="20"/>
          <w:szCs w:val="20"/>
          <w:lang w:eastAsia="en-US"/>
        </w:rPr>
        <w:t xml:space="preserve"> sta dispiegando negli anni </w:t>
      </w:r>
      <w:r w:rsidR="00F23D01">
        <w:rPr>
          <w:rFonts w:ascii="Arial" w:eastAsiaTheme="minorHAnsi" w:hAnsi="Arial" w:cs="Arial"/>
          <w:sz w:val="20"/>
          <w:szCs w:val="20"/>
          <w:lang w:eastAsia="en-US"/>
        </w:rPr>
        <w:t>enormi sforzi</w:t>
      </w:r>
      <w:r>
        <w:rPr>
          <w:rFonts w:ascii="Arial" w:eastAsiaTheme="minorHAnsi" w:hAnsi="Arial" w:cs="Arial"/>
          <w:sz w:val="20"/>
          <w:szCs w:val="20"/>
          <w:lang w:eastAsia="en-US"/>
        </w:rPr>
        <w:t xml:space="preserve"> in questa direzione</w:t>
      </w:r>
      <w:r w:rsidR="00CD7DF8" w:rsidRPr="00CD7DF8">
        <w:rPr>
          <w:rFonts w:ascii="Arial" w:eastAsiaTheme="minorHAnsi" w:hAnsi="Arial" w:cs="Arial"/>
          <w:sz w:val="20"/>
          <w:szCs w:val="20"/>
          <w:lang w:eastAsia="en-US"/>
        </w:rPr>
        <w:t xml:space="preserve">. </w:t>
      </w:r>
    </w:p>
    <w:p w14:paraId="07CFF8A7" w14:textId="53533B50" w:rsidR="000E4E57" w:rsidRDefault="00CD7DF8" w:rsidP="00CD7DF8">
      <w:pPr>
        <w:rPr>
          <w:rFonts w:ascii="Arial" w:eastAsiaTheme="minorHAnsi" w:hAnsi="Arial" w:cs="Arial"/>
          <w:sz w:val="20"/>
          <w:szCs w:val="20"/>
          <w:lang w:eastAsia="en-US"/>
        </w:rPr>
      </w:pPr>
      <w:r w:rsidRPr="00CD7DF8">
        <w:rPr>
          <w:rFonts w:ascii="Arial" w:eastAsiaTheme="minorHAnsi" w:hAnsi="Arial" w:cs="Arial"/>
          <w:sz w:val="20"/>
          <w:szCs w:val="20"/>
          <w:lang w:eastAsia="en-US"/>
        </w:rPr>
        <w:t xml:space="preserve">Il </w:t>
      </w:r>
      <w:r w:rsidRPr="007B0971">
        <w:rPr>
          <w:rFonts w:ascii="Arial" w:eastAsiaTheme="minorHAnsi" w:hAnsi="Arial" w:cs="Arial"/>
          <w:b/>
          <w:bCs/>
          <w:sz w:val="20"/>
          <w:szCs w:val="20"/>
          <w:lang w:eastAsia="en-US"/>
        </w:rPr>
        <w:t>Prezzo minimo</w:t>
      </w:r>
      <w:r w:rsidRPr="00CD7DF8">
        <w:rPr>
          <w:rFonts w:ascii="Arial" w:eastAsiaTheme="minorHAnsi" w:hAnsi="Arial" w:cs="Arial"/>
          <w:sz w:val="20"/>
          <w:szCs w:val="20"/>
          <w:lang w:eastAsia="en-US"/>
        </w:rPr>
        <w:t xml:space="preserve"> e il Premio che </w:t>
      </w:r>
      <w:r w:rsidR="008C5931">
        <w:rPr>
          <w:rFonts w:ascii="Arial" w:eastAsiaTheme="minorHAnsi" w:hAnsi="Arial" w:cs="Arial"/>
          <w:sz w:val="20"/>
          <w:szCs w:val="20"/>
          <w:lang w:eastAsia="en-US"/>
        </w:rPr>
        <w:t xml:space="preserve">i contadini </w:t>
      </w:r>
      <w:r w:rsidRPr="00CD7DF8">
        <w:rPr>
          <w:rFonts w:ascii="Arial" w:eastAsiaTheme="minorHAnsi" w:hAnsi="Arial" w:cs="Arial"/>
          <w:sz w:val="20"/>
          <w:szCs w:val="20"/>
          <w:lang w:eastAsia="en-US"/>
        </w:rPr>
        <w:t>ricevono grazie alle vendite Fairtrade rappresentano una rete di salvataggio (in caso di crollo dei prezzi) e un guadagno extra (per avviare progetti di</w:t>
      </w:r>
      <w:r w:rsidR="00B746D5">
        <w:rPr>
          <w:rFonts w:ascii="Arial" w:eastAsiaTheme="minorHAnsi" w:hAnsi="Arial" w:cs="Arial"/>
          <w:sz w:val="20"/>
          <w:szCs w:val="20"/>
          <w:lang w:eastAsia="en-US"/>
        </w:rPr>
        <w:t xml:space="preserve"> sviluppo delle organizzazioni</w:t>
      </w:r>
      <w:r w:rsidRPr="00CD7DF8">
        <w:rPr>
          <w:rFonts w:ascii="Arial" w:eastAsiaTheme="minorHAnsi" w:hAnsi="Arial" w:cs="Arial"/>
          <w:sz w:val="20"/>
          <w:szCs w:val="20"/>
          <w:lang w:eastAsia="en-US"/>
        </w:rPr>
        <w:t>).</w:t>
      </w:r>
      <w:r w:rsidR="00B746D5">
        <w:rPr>
          <w:rFonts w:ascii="Arial" w:eastAsiaTheme="minorHAnsi" w:hAnsi="Arial" w:cs="Arial"/>
          <w:sz w:val="20"/>
          <w:szCs w:val="20"/>
          <w:lang w:eastAsia="en-US"/>
        </w:rPr>
        <w:t xml:space="preserve"> Da ottobre dello scorso anno </w:t>
      </w:r>
      <w:r w:rsidR="00B746D5" w:rsidRPr="00F23662">
        <w:rPr>
          <w:rFonts w:ascii="Arial" w:eastAsiaTheme="minorHAnsi" w:hAnsi="Arial" w:cs="Arial"/>
          <w:b/>
          <w:bCs/>
          <w:sz w:val="20"/>
          <w:szCs w:val="20"/>
          <w:lang w:eastAsia="en-US"/>
        </w:rPr>
        <w:t>Fairtrade ha alzato</w:t>
      </w:r>
      <w:r w:rsidR="000E4E57" w:rsidRPr="00F23662">
        <w:rPr>
          <w:rFonts w:ascii="Arial" w:eastAsiaTheme="minorHAnsi" w:hAnsi="Arial" w:cs="Arial"/>
          <w:b/>
          <w:bCs/>
          <w:sz w:val="20"/>
          <w:szCs w:val="20"/>
          <w:lang w:eastAsia="en-US"/>
        </w:rPr>
        <w:t xml:space="preserve"> il Prezzo minimo del 20 per cento</w:t>
      </w:r>
      <w:r w:rsidR="000E4E57" w:rsidRPr="000E4E57">
        <w:rPr>
          <w:rFonts w:ascii="Arial" w:eastAsiaTheme="minorHAnsi" w:hAnsi="Arial" w:cs="Arial"/>
          <w:sz w:val="20"/>
          <w:szCs w:val="20"/>
          <w:lang w:eastAsia="en-US"/>
        </w:rPr>
        <w:t xml:space="preserve"> per il cacao convenzionale e ancora di più per il cacao biologico. Nello stesso tempo, </w:t>
      </w:r>
      <w:r w:rsidR="000E4E57" w:rsidRPr="007B0971">
        <w:rPr>
          <w:rFonts w:ascii="Arial" w:eastAsiaTheme="minorHAnsi" w:hAnsi="Arial" w:cs="Arial"/>
          <w:b/>
          <w:bCs/>
          <w:sz w:val="20"/>
          <w:szCs w:val="20"/>
          <w:lang w:eastAsia="en-US"/>
        </w:rPr>
        <w:t xml:space="preserve">anche il Premio </w:t>
      </w:r>
      <w:r w:rsidR="002E7B96" w:rsidRPr="007B0971">
        <w:rPr>
          <w:rFonts w:ascii="Arial" w:eastAsiaTheme="minorHAnsi" w:hAnsi="Arial" w:cs="Arial"/>
          <w:b/>
          <w:bCs/>
          <w:sz w:val="20"/>
          <w:szCs w:val="20"/>
          <w:lang w:eastAsia="en-US"/>
        </w:rPr>
        <w:t>è cresciuto</w:t>
      </w:r>
      <w:r w:rsidR="000E4E57" w:rsidRPr="007B0971">
        <w:rPr>
          <w:rFonts w:ascii="Arial" w:eastAsiaTheme="minorHAnsi" w:hAnsi="Arial" w:cs="Arial"/>
          <w:b/>
          <w:bCs/>
          <w:sz w:val="20"/>
          <w:szCs w:val="20"/>
          <w:lang w:eastAsia="en-US"/>
        </w:rPr>
        <w:t xml:space="preserve"> del 20 per cento</w:t>
      </w:r>
      <w:r w:rsidR="000E4E57">
        <w:rPr>
          <w:rFonts w:ascii="Arial" w:eastAsiaTheme="minorHAnsi" w:hAnsi="Arial" w:cs="Arial"/>
          <w:sz w:val="20"/>
          <w:szCs w:val="20"/>
          <w:lang w:eastAsia="en-US"/>
        </w:rPr>
        <w:t>, rendendo Fairtrade la certificazione che assicura il Premio più alto ai coltivatori.</w:t>
      </w:r>
      <w:r w:rsidR="000E4E57" w:rsidRPr="000E4E57">
        <w:rPr>
          <w:rFonts w:ascii="Arial" w:eastAsiaTheme="minorHAnsi" w:hAnsi="Arial" w:cs="Arial"/>
          <w:sz w:val="20"/>
          <w:szCs w:val="20"/>
          <w:lang w:eastAsia="en-US"/>
        </w:rPr>
        <w:t xml:space="preserve"> </w:t>
      </w:r>
      <w:r w:rsidR="000E4E57">
        <w:rPr>
          <w:rFonts w:ascii="Arial" w:eastAsiaTheme="minorHAnsi" w:hAnsi="Arial" w:cs="Arial"/>
          <w:sz w:val="20"/>
          <w:szCs w:val="20"/>
          <w:lang w:eastAsia="en-US"/>
        </w:rPr>
        <w:t>Il Premio è fondamentale per le organizzazioni perché rappresenta una forma di guadagno aggiuntivo da imp</w:t>
      </w:r>
      <w:r w:rsidR="002E7B96">
        <w:rPr>
          <w:rFonts w:ascii="Arial" w:eastAsiaTheme="minorHAnsi" w:hAnsi="Arial" w:cs="Arial"/>
          <w:sz w:val="20"/>
          <w:szCs w:val="20"/>
          <w:lang w:eastAsia="en-US"/>
        </w:rPr>
        <w:t>i</w:t>
      </w:r>
      <w:r w:rsidR="000E4E57">
        <w:rPr>
          <w:rFonts w:ascii="Arial" w:eastAsiaTheme="minorHAnsi" w:hAnsi="Arial" w:cs="Arial"/>
          <w:sz w:val="20"/>
          <w:szCs w:val="20"/>
          <w:lang w:eastAsia="en-US"/>
        </w:rPr>
        <w:t>egare per le comunità stesse</w:t>
      </w:r>
      <w:r w:rsidR="000E4E57" w:rsidRPr="000E4E57">
        <w:rPr>
          <w:rFonts w:ascii="Arial" w:eastAsiaTheme="minorHAnsi" w:hAnsi="Arial" w:cs="Arial"/>
          <w:sz w:val="20"/>
          <w:szCs w:val="20"/>
          <w:lang w:eastAsia="en-US"/>
        </w:rPr>
        <w:t xml:space="preserve">, </w:t>
      </w:r>
      <w:r w:rsidR="002E7B96">
        <w:rPr>
          <w:rFonts w:ascii="Arial" w:eastAsiaTheme="minorHAnsi" w:hAnsi="Arial" w:cs="Arial"/>
          <w:sz w:val="20"/>
          <w:szCs w:val="20"/>
          <w:lang w:eastAsia="en-US"/>
        </w:rPr>
        <w:t>ad</w:t>
      </w:r>
      <w:r w:rsidR="000E4E57" w:rsidRPr="000E4E57">
        <w:rPr>
          <w:rFonts w:ascii="Arial" w:eastAsiaTheme="minorHAnsi" w:hAnsi="Arial" w:cs="Arial"/>
          <w:sz w:val="20"/>
          <w:szCs w:val="20"/>
          <w:lang w:eastAsia="en-US"/>
        </w:rPr>
        <w:t xml:space="preserve"> esempio per costruire servizi o per investire nelle aziende agricole, per migliorare la produttività o diversificare le colture.</w:t>
      </w:r>
    </w:p>
    <w:p w14:paraId="571E0447" w14:textId="36DDDCFA" w:rsidR="00A754BD" w:rsidRDefault="00CD7DF8" w:rsidP="00CD7DF8">
      <w:pPr>
        <w:rPr>
          <w:rFonts w:ascii="Arial" w:eastAsiaTheme="minorHAnsi" w:hAnsi="Arial" w:cs="Arial"/>
          <w:sz w:val="20"/>
          <w:szCs w:val="20"/>
          <w:lang w:eastAsia="en-US"/>
        </w:rPr>
      </w:pPr>
      <w:r w:rsidRPr="00CD7DF8">
        <w:rPr>
          <w:rFonts w:ascii="Arial" w:eastAsiaTheme="minorHAnsi" w:hAnsi="Arial" w:cs="Arial"/>
          <w:sz w:val="20"/>
          <w:szCs w:val="20"/>
          <w:lang w:eastAsia="en-US"/>
        </w:rPr>
        <w:t xml:space="preserve">Tuttavia, per raggiungere un reddito davvero dignitoso è necessario fare di più. </w:t>
      </w:r>
      <w:r w:rsidR="002E7B96">
        <w:rPr>
          <w:rFonts w:ascii="Arial" w:eastAsiaTheme="minorHAnsi" w:hAnsi="Arial" w:cs="Arial"/>
          <w:sz w:val="20"/>
          <w:szCs w:val="20"/>
          <w:lang w:eastAsia="en-US"/>
        </w:rPr>
        <w:t>Per questo Fairtrade si è adoperata per stabilire il</w:t>
      </w:r>
      <w:r w:rsidRPr="00CD7DF8">
        <w:rPr>
          <w:rFonts w:ascii="Arial" w:eastAsiaTheme="minorHAnsi" w:hAnsi="Arial" w:cs="Arial"/>
          <w:sz w:val="20"/>
          <w:szCs w:val="20"/>
          <w:lang w:eastAsia="en-US"/>
        </w:rPr>
        <w:t xml:space="preserve"> </w:t>
      </w:r>
      <w:hyperlink r:id="rId8" w:history="1">
        <w:r w:rsidRPr="00A754BD">
          <w:rPr>
            <w:rStyle w:val="Collegamentoipertestuale"/>
            <w:rFonts w:ascii="Arial" w:eastAsiaTheme="minorHAnsi" w:hAnsi="Arial" w:cs="Arial"/>
            <w:sz w:val="20"/>
            <w:szCs w:val="20"/>
            <w:lang w:eastAsia="en-US"/>
          </w:rPr>
          <w:t>Prezzo di riferimento Fairtrade per un reddito dignitoso</w:t>
        </w:r>
      </w:hyperlink>
      <w:r w:rsidRPr="00CD7DF8">
        <w:rPr>
          <w:rFonts w:ascii="Arial" w:eastAsiaTheme="minorHAnsi" w:hAnsi="Arial" w:cs="Arial"/>
          <w:sz w:val="20"/>
          <w:szCs w:val="20"/>
          <w:lang w:eastAsia="en-US"/>
        </w:rPr>
        <w:t xml:space="preserve"> (LIRP, Living Income Reference Price)</w:t>
      </w:r>
      <w:r w:rsidR="002E7B96">
        <w:rPr>
          <w:rFonts w:ascii="Arial" w:eastAsiaTheme="minorHAnsi" w:hAnsi="Arial" w:cs="Arial"/>
          <w:sz w:val="20"/>
          <w:szCs w:val="20"/>
          <w:lang w:eastAsia="en-US"/>
        </w:rPr>
        <w:t>, cioè</w:t>
      </w:r>
      <w:r w:rsidRPr="00CD7DF8">
        <w:rPr>
          <w:rFonts w:ascii="Arial" w:eastAsiaTheme="minorHAnsi" w:hAnsi="Arial" w:cs="Arial"/>
          <w:sz w:val="20"/>
          <w:szCs w:val="20"/>
          <w:lang w:eastAsia="en-US"/>
        </w:rPr>
        <w:t xml:space="preserve"> un indicatore</w:t>
      </w:r>
      <w:r w:rsidR="006B66C1">
        <w:rPr>
          <w:rFonts w:ascii="Arial" w:eastAsiaTheme="minorHAnsi" w:hAnsi="Arial" w:cs="Arial"/>
          <w:sz w:val="20"/>
          <w:szCs w:val="20"/>
          <w:lang w:eastAsia="en-US"/>
        </w:rPr>
        <w:t xml:space="preserve"> calcolato</w:t>
      </w:r>
      <w:r w:rsidRPr="00CD7DF8">
        <w:rPr>
          <w:rFonts w:ascii="Arial" w:eastAsiaTheme="minorHAnsi" w:hAnsi="Arial" w:cs="Arial"/>
          <w:sz w:val="20"/>
          <w:szCs w:val="20"/>
          <w:lang w:eastAsia="en-US"/>
        </w:rPr>
        <w:t xml:space="preserve"> </w:t>
      </w:r>
      <w:r w:rsidR="006B66C1" w:rsidRPr="006B66C1">
        <w:rPr>
          <w:rFonts w:ascii="Arial" w:eastAsiaTheme="minorHAnsi" w:hAnsi="Arial" w:cs="Arial"/>
          <w:sz w:val="20"/>
          <w:szCs w:val="20"/>
          <w:lang w:eastAsia="en-US"/>
        </w:rPr>
        <w:t>per consentire un reddito dignitoso e una produttività sostenibile ai contadini che lavorano a tempo pieno</w:t>
      </w:r>
      <w:r w:rsidRPr="00CD7DF8">
        <w:rPr>
          <w:rFonts w:ascii="Arial" w:eastAsiaTheme="minorHAnsi" w:hAnsi="Arial" w:cs="Arial"/>
          <w:sz w:val="20"/>
          <w:szCs w:val="20"/>
          <w:lang w:eastAsia="en-US"/>
        </w:rPr>
        <w:t>.</w:t>
      </w:r>
      <w:r w:rsidR="002E7B96">
        <w:rPr>
          <w:rFonts w:ascii="Arial" w:eastAsiaTheme="minorHAnsi" w:hAnsi="Arial" w:cs="Arial"/>
          <w:sz w:val="20"/>
          <w:szCs w:val="20"/>
          <w:lang w:eastAsia="en-US"/>
        </w:rPr>
        <w:t xml:space="preserve"> </w:t>
      </w:r>
      <w:r w:rsidRPr="00CD7DF8">
        <w:rPr>
          <w:rFonts w:ascii="Arial" w:eastAsiaTheme="minorHAnsi" w:hAnsi="Arial" w:cs="Arial"/>
          <w:sz w:val="20"/>
          <w:szCs w:val="20"/>
          <w:lang w:eastAsia="en-US"/>
        </w:rPr>
        <w:t>Fairtrade ha fissato dei valori di riferimento per il cacao di Ghana e Costa d’Avorio</w:t>
      </w:r>
      <w:r w:rsidR="00CF74AE">
        <w:rPr>
          <w:rFonts w:ascii="Arial" w:eastAsiaTheme="minorHAnsi" w:hAnsi="Arial" w:cs="Arial"/>
          <w:sz w:val="20"/>
          <w:szCs w:val="20"/>
          <w:lang w:eastAsia="en-US"/>
        </w:rPr>
        <w:t>. Attualmente</w:t>
      </w:r>
      <w:r w:rsidR="002E7B96">
        <w:rPr>
          <w:rFonts w:ascii="Arial" w:eastAsiaTheme="minorHAnsi" w:hAnsi="Arial" w:cs="Arial"/>
          <w:sz w:val="20"/>
          <w:szCs w:val="20"/>
          <w:lang w:eastAsia="en-US"/>
        </w:rPr>
        <w:t xml:space="preserve"> a</w:t>
      </w:r>
      <w:r w:rsidR="00A754BD" w:rsidRPr="00A754BD">
        <w:rPr>
          <w:rFonts w:ascii="Arial" w:eastAsiaTheme="minorHAnsi" w:hAnsi="Arial" w:cs="Arial"/>
          <w:sz w:val="20"/>
          <w:szCs w:val="20"/>
          <w:lang w:eastAsia="en-US"/>
        </w:rPr>
        <w:t xml:space="preserve">lcuni brand del cacao e retailer </w:t>
      </w:r>
      <w:r w:rsidR="005F382F">
        <w:rPr>
          <w:rFonts w:ascii="Arial" w:eastAsiaTheme="minorHAnsi" w:hAnsi="Arial" w:cs="Arial"/>
          <w:sz w:val="20"/>
          <w:szCs w:val="20"/>
          <w:lang w:eastAsia="en-US"/>
        </w:rPr>
        <w:t xml:space="preserve">che </w:t>
      </w:r>
      <w:r w:rsidR="00A754BD" w:rsidRPr="00A754BD">
        <w:rPr>
          <w:rFonts w:ascii="Arial" w:eastAsiaTheme="minorHAnsi" w:hAnsi="Arial" w:cs="Arial"/>
          <w:sz w:val="20"/>
          <w:szCs w:val="20"/>
          <w:lang w:eastAsia="en-US"/>
        </w:rPr>
        <w:t>a livello globale stanno collaborando ad alcuni progetti sul reddito dignitoso,</w:t>
      </w:r>
      <w:r w:rsidR="002E7B96">
        <w:rPr>
          <w:rFonts w:ascii="Arial" w:eastAsiaTheme="minorHAnsi" w:hAnsi="Arial" w:cs="Arial"/>
          <w:sz w:val="20"/>
          <w:szCs w:val="20"/>
          <w:lang w:eastAsia="en-US"/>
        </w:rPr>
        <w:t xml:space="preserve"> </w:t>
      </w:r>
      <w:r w:rsidR="00A754BD" w:rsidRPr="00A754BD">
        <w:rPr>
          <w:rFonts w:ascii="Arial" w:eastAsiaTheme="minorHAnsi" w:hAnsi="Arial" w:cs="Arial"/>
          <w:sz w:val="20"/>
          <w:szCs w:val="20"/>
          <w:lang w:eastAsia="en-US"/>
        </w:rPr>
        <w:t xml:space="preserve">si sono dimostrati disponibili a pagare ai produttori il Prezzo di riferimento Fairtrade. Parallelamente, </w:t>
      </w:r>
      <w:r w:rsidR="002E7B96">
        <w:rPr>
          <w:rFonts w:ascii="Arial" w:eastAsiaTheme="minorHAnsi" w:hAnsi="Arial" w:cs="Arial"/>
          <w:sz w:val="20"/>
          <w:szCs w:val="20"/>
          <w:lang w:eastAsia="en-US"/>
        </w:rPr>
        <w:t xml:space="preserve">gli agricoltori </w:t>
      </w:r>
      <w:r w:rsidR="00A754BD" w:rsidRPr="00A754BD">
        <w:rPr>
          <w:rFonts w:ascii="Arial" w:eastAsiaTheme="minorHAnsi" w:hAnsi="Arial" w:cs="Arial"/>
          <w:sz w:val="20"/>
          <w:szCs w:val="20"/>
          <w:lang w:eastAsia="en-US"/>
        </w:rPr>
        <w:t>Fairtrade si stanno impegnando ad investire in produttività.</w:t>
      </w:r>
    </w:p>
    <w:p w14:paraId="0086B237" w14:textId="7FF507E4" w:rsidR="007A1566" w:rsidRDefault="007B0971" w:rsidP="007A1566">
      <w:pPr>
        <w:rPr>
          <w:rFonts w:ascii="Arial" w:eastAsiaTheme="minorHAnsi" w:hAnsi="Arial" w:cs="Arial"/>
          <w:sz w:val="20"/>
          <w:szCs w:val="20"/>
          <w:lang w:eastAsia="en-US"/>
        </w:rPr>
      </w:pPr>
      <w:r>
        <w:rPr>
          <w:rFonts w:ascii="Arial" w:eastAsiaTheme="minorHAnsi" w:hAnsi="Arial" w:cs="Arial"/>
          <w:sz w:val="20"/>
          <w:szCs w:val="20"/>
          <w:lang w:eastAsia="en-US"/>
        </w:rPr>
        <w:t xml:space="preserve">Il percorso per rendere la storia dietro al cioccolato meno amara è </w:t>
      </w:r>
      <w:r w:rsidR="00CF74AE">
        <w:rPr>
          <w:rFonts w:ascii="Arial" w:eastAsiaTheme="minorHAnsi" w:hAnsi="Arial" w:cs="Arial"/>
          <w:sz w:val="20"/>
          <w:szCs w:val="20"/>
          <w:lang w:eastAsia="en-US"/>
        </w:rPr>
        <w:t xml:space="preserve">ancora </w:t>
      </w:r>
      <w:r>
        <w:rPr>
          <w:rFonts w:ascii="Arial" w:eastAsiaTheme="minorHAnsi" w:hAnsi="Arial" w:cs="Arial"/>
          <w:sz w:val="20"/>
          <w:szCs w:val="20"/>
          <w:lang w:eastAsia="en-US"/>
        </w:rPr>
        <w:t>lungo, e richiede uno sforzo congiunto da parte di tutti: contadini, ma anche</w:t>
      </w:r>
      <w:r w:rsidRPr="007B0971">
        <w:rPr>
          <w:rFonts w:ascii="Arial" w:eastAsiaTheme="minorHAnsi" w:hAnsi="Arial" w:cs="Arial"/>
          <w:sz w:val="20"/>
          <w:szCs w:val="20"/>
          <w:lang w:eastAsia="en-US"/>
        </w:rPr>
        <w:t xml:space="preserve"> aziende,</w:t>
      </w:r>
      <w:r>
        <w:rPr>
          <w:rFonts w:ascii="Arial" w:eastAsiaTheme="minorHAnsi" w:hAnsi="Arial" w:cs="Arial"/>
          <w:sz w:val="20"/>
          <w:szCs w:val="20"/>
          <w:lang w:eastAsia="en-US"/>
        </w:rPr>
        <w:t xml:space="preserve"> trader e consumatori.</w:t>
      </w:r>
    </w:p>
    <w:p w14:paraId="3DA5D32D" w14:textId="5098D03A" w:rsidR="0040700C" w:rsidRDefault="0040700C" w:rsidP="004303E2">
      <w:pPr>
        <w:suppressAutoHyphens w:val="0"/>
        <w:spacing w:after="160" w:line="259" w:lineRule="auto"/>
        <w:rPr>
          <w:rFonts w:ascii="Arial" w:eastAsiaTheme="minorHAnsi" w:hAnsi="Arial" w:cs="Arial"/>
          <w:sz w:val="20"/>
          <w:szCs w:val="20"/>
          <w:lang w:eastAsia="en-US"/>
        </w:rPr>
      </w:pPr>
    </w:p>
    <w:p w14:paraId="48D300FC" w14:textId="7617A7D9"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lastRenderedPageBreak/>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77777777" w:rsidR="00A74153" w:rsidRDefault="000403EA">
      <w:pPr>
        <w:pStyle w:val="Default"/>
        <w:rPr>
          <w:rFonts w:ascii="Arial" w:hAnsi="Arial" w:cs="Arial"/>
          <w:sz w:val="20"/>
          <w:szCs w:val="20"/>
          <w:lang w:eastAsia="it-IT"/>
        </w:rPr>
      </w:pPr>
      <w:hyperlink r:id="rId9">
        <w:r w:rsidR="00720E42">
          <w:rPr>
            <w:rStyle w:val="CollegamentoInternet"/>
            <w:rFonts w:ascii="Arial" w:hAnsi="Arial" w:cs="Arial"/>
            <w:sz w:val="20"/>
            <w:szCs w:val="20"/>
            <w:lang w:eastAsia="it-IT"/>
          </w:rPr>
          <w:t>www.fairtradeitalia.it</w:t>
        </w:r>
      </w:hyperlink>
    </w:p>
    <w:p w14:paraId="068D95F4" w14:textId="77777777" w:rsidR="00A74153" w:rsidRPr="00F450EC" w:rsidRDefault="00A74153">
      <w:pPr>
        <w:rPr>
          <w:rFonts w:ascii="Arial" w:hAnsi="Arial" w:cs="Arial"/>
          <w:color w:val="000000"/>
          <w:sz w:val="20"/>
          <w:szCs w:val="20"/>
          <w:lang w:eastAsia="it-IT"/>
        </w:rPr>
      </w:pP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77777777"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1,6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0">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1274B4B9" w14:textId="432D4972" w:rsidR="00A74153"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Pr>
          <w:rFonts w:ascii="Arial" w:hAnsi="Arial" w:cs="Arial"/>
          <w:b/>
          <w:sz w:val="20"/>
          <w:szCs w:val="20"/>
        </w:rPr>
        <w:t>più di 2000 prodotti Fairtrade</w:t>
      </w:r>
      <w:r>
        <w:rPr>
          <w:rFonts w:ascii="Arial" w:hAnsi="Arial" w:cs="Arial"/>
          <w:sz w:val="20"/>
          <w:szCs w:val="20"/>
        </w:rPr>
        <w:t xml:space="preserve"> e </w:t>
      </w:r>
      <w:r>
        <w:rPr>
          <w:rFonts w:ascii="Arial" w:hAnsi="Arial" w:cs="Arial"/>
          <w:b/>
          <w:sz w:val="20"/>
          <w:szCs w:val="20"/>
        </w:rPr>
        <w:t xml:space="preserve">il valore del venduto è di </w:t>
      </w:r>
      <w:r w:rsidR="00C96D54">
        <w:rPr>
          <w:rFonts w:ascii="Arial" w:hAnsi="Arial" w:cs="Arial"/>
          <w:b/>
          <w:sz w:val="20"/>
          <w:szCs w:val="20"/>
        </w:rPr>
        <w:t>3</w:t>
      </w:r>
      <w:r w:rsidR="00B60D54">
        <w:rPr>
          <w:rFonts w:ascii="Arial" w:hAnsi="Arial" w:cs="Arial"/>
          <w:b/>
          <w:sz w:val="20"/>
          <w:szCs w:val="20"/>
        </w:rPr>
        <w:t>2</w:t>
      </w:r>
      <w:r w:rsidR="00C96D54">
        <w:rPr>
          <w:rFonts w:ascii="Arial" w:hAnsi="Arial" w:cs="Arial"/>
          <w:b/>
          <w:sz w:val="20"/>
          <w:szCs w:val="20"/>
        </w:rPr>
        <w:t>0</w:t>
      </w:r>
      <w:r>
        <w:rPr>
          <w:rFonts w:ascii="Arial" w:hAnsi="Arial" w:cs="Arial"/>
          <w:b/>
          <w:sz w:val="20"/>
          <w:szCs w:val="20"/>
        </w:rPr>
        <w:t xml:space="preserve"> milioni di euro</w:t>
      </w:r>
      <w:r>
        <w:rPr>
          <w:rFonts w:ascii="Arial" w:hAnsi="Arial" w:cs="Arial"/>
          <w:sz w:val="20"/>
          <w:szCs w:val="20"/>
        </w:rPr>
        <w:t xml:space="preserve">. Per maggiori informazioni: </w:t>
      </w:r>
      <w:hyperlink r:id="rId11">
        <w:r>
          <w:rPr>
            <w:rStyle w:val="CollegamentoInternet"/>
            <w:rFonts w:ascii="Arial" w:hAnsi="Arial" w:cs="Arial"/>
            <w:sz w:val="20"/>
            <w:szCs w:val="20"/>
          </w:rPr>
          <w:t>www.fairtrade.it</w:t>
        </w:r>
      </w:hyperlink>
      <w:r>
        <w:rPr>
          <w:rFonts w:ascii="Arial" w:hAnsi="Arial" w:cs="Arial"/>
          <w:sz w:val="20"/>
          <w:szCs w:val="20"/>
        </w:rPr>
        <w:t>.</w:t>
      </w:r>
    </w:p>
    <w:p w14:paraId="0D144589" w14:textId="77777777" w:rsidR="00B60D54" w:rsidRPr="00F450EC" w:rsidRDefault="00B60D54" w:rsidP="00B60D54">
      <w:pPr>
        <w:rPr>
          <w:rFonts w:ascii="Arial" w:hAnsi="Arial" w:cs="Arial"/>
          <w:b/>
          <w:sz w:val="20"/>
          <w:szCs w:val="20"/>
        </w:rPr>
      </w:pPr>
      <w:r>
        <w:rPr>
          <w:rFonts w:ascii="Arial" w:hAnsi="Arial" w:cs="Arial"/>
          <w:b/>
          <w:sz w:val="20"/>
          <w:szCs w:val="20"/>
        </w:rPr>
        <w:t>Fairtrade e COVID-19</w:t>
      </w:r>
    </w:p>
    <w:p w14:paraId="5DBC45CD" w14:textId="77777777" w:rsidR="00B60D54" w:rsidRPr="00F450EC" w:rsidRDefault="00B60D54" w:rsidP="00B60D54">
      <w:pPr>
        <w:spacing w:line="240" w:lineRule="auto"/>
        <w:rPr>
          <w:rFonts w:ascii="Arial" w:hAnsi="Arial" w:cs="Arial"/>
          <w:sz w:val="20"/>
          <w:szCs w:val="20"/>
        </w:rPr>
      </w:pPr>
      <w:r w:rsidRPr="00F450EC">
        <w:rPr>
          <w:rFonts w:ascii="Arial" w:hAnsi="Arial" w:cs="Arial"/>
          <w:bCs/>
          <w:sz w:val="20"/>
          <w:szCs w:val="20"/>
        </w:rPr>
        <w:t xml:space="preserve">Secondo le ultime previsioni della </w:t>
      </w:r>
      <w:hyperlink r:id="rId12">
        <w:r w:rsidRPr="00F450EC">
          <w:rPr>
            <w:rStyle w:val="CollegamentoInternet"/>
            <w:rFonts w:ascii="Arial" w:hAnsi="Arial" w:cs="Arial"/>
            <w:bCs/>
            <w:sz w:val="20"/>
            <w:szCs w:val="20"/>
          </w:rPr>
          <w:t>Università delle Nazioni Unite</w:t>
        </w:r>
      </w:hyperlink>
      <w:r w:rsidRPr="00F450EC">
        <w:rPr>
          <w:rFonts w:ascii="Arial" w:hAnsi="Arial" w:cs="Arial"/>
          <w:bCs/>
          <w:sz w:val="20"/>
          <w:szCs w:val="20"/>
        </w:rPr>
        <w:t xml:space="preserve">, </w:t>
      </w:r>
      <w:r w:rsidRPr="00F450EC">
        <w:rPr>
          <w:rFonts w:ascii="Arial" w:hAnsi="Arial" w:cs="Arial"/>
          <w:b/>
          <w:bCs/>
          <w:sz w:val="20"/>
          <w:szCs w:val="20"/>
        </w:rPr>
        <w:t>più di mezzo miliardo di persone nei prossimi mesi potrebbero diventare povere</w:t>
      </w:r>
      <w:r w:rsidRPr="00F450EC">
        <w:rPr>
          <w:rFonts w:ascii="Arial" w:hAnsi="Arial" w:cs="Arial"/>
          <w:bCs/>
          <w:sz w:val="20"/>
          <w:szCs w:val="20"/>
        </w:rPr>
        <w:t xml:space="preserve">. E tra queste, le centinaia di migliaia di lavoratori che si occupano della produzione del cibo che consumiamo quotidianamente. I </w:t>
      </w:r>
      <w:r w:rsidRPr="001E0361">
        <w:rPr>
          <w:rFonts w:ascii="Arial" w:hAnsi="Arial" w:cs="Arial"/>
          <w:bCs/>
          <w:sz w:val="20"/>
          <w:szCs w:val="20"/>
        </w:rPr>
        <w:t>produttori Fairtrade vivono in comunità dove gli ammortizzatori sociali sono carenti o non esistono, dove i sistemi sanitari</w:t>
      </w:r>
      <w:r w:rsidRPr="00F450EC">
        <w:rPr>
          <w:rFonts w:ascii="Arial" w:hAnsi="Arial" w:cs="Arial"/>
          <w:bCs/>
          <w:sz w:val="20"/>
          <w:szCs w:val="20"/>
        </w:rPr>
        <w:t xml:space="preserve"> sono inadeguati o mancano del tutto, dove spesso non c’è acqua potabile e pulita. E ora l</w:t>
      </w:r>
      <w:r w:rsidRPr="00F450EC">
        <w:rPr>
          <w:rFonts w:ascii="Arial" w:hAnsi="Arial" w:cs="Arial"/>
          <w:b/>
          <w:bCs/>
          <w:sz w:val="20"/>
          <w:szCs w:val="20"/>
        </w:rPr>
        <w:t>a crisi, distruggendo le catene di fornitura globali, mette a rischio la loro primaria forma di guadagno</w:t>
      </w:r>
      <w:r w:rsidRPr="00F450EC">
        <w:rPr>
          <w:rFonts w:ascii="Arial" w:hAnsi="Arial" w:cs="Arial"/>
          <w:bCs/>
          <w:sz w:val="20"/>
          <w:szCs w:val="20"/>
        </w:rPr>
        <w:t xml:space="preserve">. Le chiusure necessarie per la sicurezza pubblica nei paesi di importazione stanno provocando la rapida caduta degli ordini in alcune filiere, con pesanti perdite di posti di lavoro e di reddito tra i gruppi già vulnerabili. </w:t>
      </w:r>
    </w:p>
    <w:p w14:paraId="1ACEA9AF" w14:textId="77777777" w:rsidR="00B60D54" w:rsidRPr="00F450EC" w:rsidRDefault="00B60D54" w:rsidP="00B60D54">
      <w:pPr>
        <w:spacing w:line="240" w:lineRule="auto"/>
        <w:rPr>
          <w:rFonts w:ascii="Arial" w:hAnsi="Arial" w:cs="Arial"/>
          <w:sz w:val="20"/>
          <w:szCs w:val="20"/>
        </w:rPr>
      </w:pPr>
      <w:r w:rsidRPr="00F450EC">
        <w:rPr>
          <w:rFonts w:ascii="Arial" w:hAnsi="Arial" w:cs="Arial"/>
          <w:sz w:val="20"/>
          <w:szCs w:val="20"/>
        </w:rPr>
        <w:t xml:space="preserve">Fin dall’inizio di marzo </w:t>
      </w:r>
      <w:r>
        <w:rPr>
          <w:rFonts w:ascii="Arial" w:hAnsi="Arial" w:cs="Arial"/>
          <w:sz w:val="20"/>
          <w:szCs w:val="20"/>
        </w:rPr>
        <w:t xml:space="preserve">2020 </w:t>
      </w:r>
      <w:r w:rsidRPr="00F450EC">
        <w:rPr>
          <w:rFonts w:ascii="Arial" w:hAnsi="Arial" w:cs="Arial"/>
          <w:sz w:val="20"/>
          <w:szCs w:val="20"/>
        </w:rPr>
        <w:t>le organizzazioni del circuito del commercio equo certificato hanno “</w:t>
      </w:r>
      <w:hyperlink r:id="rId13">
        <w:r w:rsidRPr="00F450EC">
          <w:rPr>
            <w:rStyle w:val="CollegamentoInternet"/>
            <w:rFonts w:ascii="Arial" w:hAnsi="Arial" w:cs="Arial"/>
            <w:sz w:val="20"/>
            <w:szCs w:val="20"/>
          </w:rPr>
          <w:t>svincolato” l’uso del Premio</w:t>
        </w:r>
      </w:hyperlink>
      <w:r w:rsidRPr="00F450EC">
        <w:rPr>
          <w:rFonts w:ascii="Arial" w:hAnsi="Arial" w:cs="Arial"/>
          <w:sz w:val="20"/>
          <w:szCs w:val="20"/>
        </w:rPr>
        <w:t xml:space="preserve">, ovvero il margine di guadagno di cui godono i produttori agricoli grazie all’appartenenza circuito. Ciò significa che si è potuto iniziare a </w:t>
      </w:r>
      <w:hyperlink r:id="rId14">
        <w:r w:rsidRPr="00F450EC">
          <w:rPr>
            <w:rStyle w:val="CollegamentoInternet"/>
            <w:rFonts w:ascii="Arial" w:hAnsi="Arial" w:cs="Arial"/>
            <w:sz w:val="20"/>
            <w:szCs w:val="20"/>
          </w:rPr>
          <w:t>fare formazione ai dipendenti sui rischi della COVID-19</w:t>
        </w:r>
      </w:hyperlink>
      <w:r w:rsidRPr="00F450EC">
        <w:rPr>
          <w:rFonts w:ascii="Arial" w:hAnsi="Arial" w:cs="Arial"/>
          <w:sz w:val="20"/>
          <w:szCs w:val="20"/>
        </w:rPr>
        <w:t xml:space="preserve">, sono stati acquistati dispositivi di protezione individuale e in taluni casi sono state fatte donazioni alle </w:t>
      </w:r>
      <w:hyperlink r:id="rId15">
        <w:r w:rsidRPr="00F450EC">
          <w:rPr>
            <w:rStyle w:val="CollegamentoInternet"/>
            <w:rFonts w:ascii="Arial" w:hAnsi="Arial" w:cs="Arial"/>
            <w:sz w:val="20"/>
            <w:szCs w:val="20"/>
          </w:rPr>
          <w:t>strutture sanitarie locali</w:t>
        </w:r>
      </w:hyperlink>
      <w:r w:rsidRPr="00F450EC">
        <w:rPr>
          <w:rFonts w:ascii="Arial" w:hAnsi="Arial" w:cs="Arial"/>
          <w:sz w:val="20"/>
          <w:szCs w:val="20"/>
        </w:rPr>
        <w:t>. Ma la crisi di interi settori è dietro l’angolo.</w:t>
      </w:r>
    </w:p>
    <w:p w14:paraId="3B6782DE" w14:textId="77777777" w:rsidR="00B60D54" w:rsidRDefault="00B60D54">
      <w:pPr>
        <w:spacing w:line="240" w:lineRule="auto"/>
      </w:pPr>
    </w:p>
    <w:sectPr w:rsidR="00B60D54">
      <w:headerReference w:type="default" r:id="rId16"/>
      <w:footerReference w:type="default" r:id="rId17"/>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2A921" w14:textId="77777777" w:rsidR="000403EA" w:rsidRDefault="000403EA">
      <w:pPr>
        <w:spacing w:after="0" w:line="240" w:lineRule="auto"/>
      </w:pPr>
      <w:r>
        <w:separator/>
      </w:r>
    </w:p>
  </w:endnote>
  <w:endnote w:type="continuationSeparator" w:id="0">
    <w:p w14:paraId="4B6100B0" w14:textId="77777777" w:rsidR="000403EA" w:rsidRDefault="0004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9392B" w14:textId="77777777" w:rsidR="000403EA" w:rsidRDefault="000403EA">
      <w:pPr>
        <w:spacing w:after="0" w:line="240" w:lineRule="auto"/>
      </w:pPr>
      <w:r>
        <w:separator/>
      </w:r>
    </w:p>
  </w:footnote>
  <w:footnote w:type="continuationSeparator" w:id="0">
    <w:p w14:paraId="6EDFF08E" w14:textId="77777777" w:rsidR="000403EA" w:rsidRDefault="00040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403EA"/>
    <w:rsid w:val="0008481F"/>
    <w:rsid w:val="0009350E"/>
    <w:rsid w:val="000C2B82"/>
    <w:rsid w:val="000E4E57"/>
    <w:rsid w:val="0011152E"/>
    <w:rsid w:val="001147CF"/>
    <w:rsid w:val="00117E56"/>
    <w:rsid w:val="00160A10"/>
    <w:rsid w:val="00180AD5"/>
    <w:rsid w:val="00183F4B"/>
    <w:rsid w:val="001A5BDE"/>
    <w:rsid w:val="001B0B52"/>
    <w:rsid w:val="001E0361"/>
    <w:rsid w:val="00270EE3"/>
    <w:rsid w:val="002747AA"/>
    <w:rsid w:val="00280468"/>
    <w:rsid w:val="002A144C"/>
    <w:rsid w:val="002A6E65"/>
    <w:rsid w:val="002C275D"/>
    <w:rsid w:val="002C4106"/>
    <w:rsid w:val="002E7B96"/>
    <w:rsid w:val="003119E7"/>
    <w:rsid w:val="00351613"/>
    <w:rsid w:val="003533AD"/>
    <w:rsid w:val="00364FDD"/>
    <w:rsid w:val="0036513D"/>
    <w:rsid w:val="00377F2E"/>
    <w:rsid w:val="00387120"/>
    <w:rsid w:val="00393F76"/>
    <w:rsid w:val="003C7DD3"/>
    <w:rsid w:val="003D6FEE"/>
    <w:rsid w:val="0040700C"/>
    <w:rsid w:val="0041230A"/>
    <w:rsid w:val="004303E2"/>
    <w:rsid w:val="00443CD4"/>
    <w:rsid w:val="00471457"/>
    <w:rsid w:val="004915C6"/>
    <w:rsid w:val="004B158F"/>
    <w:rsid w:val="004C7FC7"/>
    <w:rsid w:val="005643C8"/>
    <w:rsid w:val="0058670A"/>
    <w:rsid w:val="005B0E73"/>
    <w:rsid w:val="005C7471"/>
    <w:rsid w:val="005D2D65"/>
    <w:rsid w:val="005F382F"/>
    <w:rsid w:val="0061018C"/>
    <w:rsid w:val="0061331E"/>
    <w:rsid w:val="00630177"/>
    <w:rsid w:val="00654F96"/>
    <w:rsid w:val="00686228"/>
    <w:rsid w:val="006B66C1"/>
    <w:rsid w:val="006B79C0"/>
    <w:rsid w:val="006E40C8"/>
    <w:rsid w:val="00720E42"/>
    <w:rsid w:val="007240C7"/>
    <w:rsid w:val="0073541A"/>
    <w:rsid w:val="00736B5A"/>
    <w:rsid w:val="007A1566"/>
    <w:rsid w:val="007A3891"/>
    <w:rsid w:val="007B0971"/>
    <w:rsid w:val="007E080A"/>
    <w:rsid w:val="007F2319"/>
    <w:rsid w:val="008068AC"/>
    <w:rsid w:val="0083518D"/>
    <w:rsid w:val="00887F41"/>
    <w:rsid w:val="008B6C09"/>
    <w:rsid w:val="008C5931"/>
    <w:rsid w:val="008C72D7"/>
    <w:rsid w:val="0090137D"/>
    <w:rsid w:val="00971A7F"/>
    <w:rsid w:val="009816E8"/>
    <w:rsid w:val="0098522E"/>
    <w:rsid w:val="009B54A0"/>
    <w:rsid w:val="009F7B8B"/>
    <w:rsid w:val="00A225C7"/>
    <w:rsid w:val="00A526F6"/>
    <w:rsid w:val="00A74153"/>
    <w:rsid w:val="00A754BD"/>
    <w:rsid w:val="00A95388"/>
    <w:rsid w:val="00AB39FD"/>
    <w:rsid w:val="00AD14A4"/>
    <w:rsid w:val="00B60D54"/>
    <w:rsid w:val="00B746D5"/>
    <w:rsid w:val="00BF0F0D"/>
    <w:rsid w:val="00BF21A2"/>
    <w:rsid w:val="00BF4B91"/>
    <w:rsid w:val="00C2031D"/>
    <w:rsid w:val="00C23DA2"/>
    <w:rsid w:val="00C3799F"/>
    <w:rsid w:val="00C72CB3"/>
    <w:rsid w:val="00C96D54"/>
    <w:rsid w:val="00CC7EB5"/>
    <w:rsid w:val="00CD7DF8"/>
    <w:rsid w:val="00CE3A36"/>
    <w:rsid w:val="00CF74AE"/>
    <w:rsid w:val="00D01CB2"/>
    <w:rsid w:val="00D0300B"/>
    <w:rsid w:val="00D60441"/>
    <w:rsid w:val="00E24E71"/>
    <w:rsid w:val="00E33A67"/>
    <w:rsid w:val="00E44E53"/>
    <w:rsid w:val="00E46C02"/>
    <w:rsid w:val="00E71E90"/>
    <w:rsid w:val="00E86F99"/>
    <w:rsid w:val="00E90928"/>
    <w:rsid w:val="00EC4EB0"/>
    <w:rsid w:val="00F23662"/>
    <w:rsid w:val="00F23D01"/>
    <w:rsid w:val="00F450EC"/>
    <w:rsid w:val="00F910A0"/>
    <w:rsid w:val="00F93894"/>
    <w:rsid w:val="00FB1986"/>
    <w:rsid w:val="00FB7C56"/>
    <w:rsid w:val="00FC0648"/>
    <w:rsid w:val="00FD3C2B"/>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styleId="Menzionenonrisolta">
    <w:name w:val="Unresolved Mention"/>
    <w:basedOn w:val="Carpredefinitoparagrafo"/>
    <w:uiPriority w:val="99"/>
    <w:semiHidden/>
    <w:unhideWhenUsed/>
    <w:rsid w:val="00901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iles.fairtrade.net/2019_RevisedExplanatoryNote_FairtradeLivingIncomeReferencePriceCocoa.pdf" TargetMode="External"/><Relationship Id="rId13" Type="http://schemas.openxmlformats.org/officeDocument/2006/relationships/hyperlink" Target="https://www.fairtrade.it/blog/news/covid-19-standard-piu-flessibil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irtrade.it/" TargetMode="External"/><Relationship Id="rId12" Type="http://schemas.openxmlformats.org/officeDocument/2006/relationships/hyperlink" Target="https://unu.edu/media-relations/releases/covid-19-fallout-could-push-half-a-billion-people-into-poverty-in-developing-countrie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trade.it/" TargetMode="External"/><Relationship Id="rId5" Type="http://schemas.openxmlformats.org/officeDocument/2006/relationships/footnotes" Target="footnotes.xml"/><Relationship Id="rId15" Type="http://schemas.openxmlformats.org/officeDocument/2006/relationships/hyperlink" Target="https://www.fairtrade.it/blog/news/un-centro-diagnostico-a-uraba-colombia/" TargetMode="External"/><Relationship Id="rId10" Type="http://schemas.openxmlformats.org/officeDocument/2006/relationships/hyperlink" Target="http://www.fairtrade.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irtradeitalia.it/" TargetMode="External"/><Relationship Id="rId14" Type="http://schemas.openxmlformats.org/officeDocument/2006/relationships/hyperlink" Target="https://www.fairtrade.it/blog/news/covid-19-si-intensifica-il-supporto-di-fairtr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1144</Words>
  <Characters>6521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12</cp:revision>
  <cp:lastPrinted>1995-11-21T17:41:00Z</cp:lastPrinted>
  <dcterms:created xsi:type="dcterms:W3CDTF">2020-07-03T15:15:00Z</dcterms:created>
  <dcterms:modified xsi:type="dcterms:W3CDTF">2020-07-06T08:29:00Z</dcterms:modified>
  <dc:language>it-IT</dc:language>
</cp:coreProperties>
</file>