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4B" w:rsidRDefault="00F3714B" w:rsidP="00F3714B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-Italic"/>
          <w:i/>
          <w:iCs/>
          <w:kern w:val="0"/>
          <w:sz w:val="22"/>
          <w:szCs w:val="22"/>
          <w:lang w:eastAsia="it-IT"/>
        </w:rPr>
      </w:pPr>
    </w:p>
    <w:p w:rsidR="00F3714B" w:rsidRDefault="00F3714B" w:rsidP="00F3714B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-Italic"/>
          <w:i/>
          <w:iCs/>
          <w:kern w:val="0"/>
          <w:sz w:val="22"/>
          <w:szCs w:val="22"/>
          <w:lang w:eastAsia="it-IT"/>
        </w:rPr>
      </w:pPr>
    </w:p>
    <w:p w:rsidR="00F3714B" w:rsidRDefault="00F3714B" w:rsidP="00F3714B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-Italic"/>
          <w:i/>
          <w:iCs/>
          <w:kern w:val="0"/>
          <w:sz w:val="22"/>
          <w:szCs w:val="22"/>
          <w:lang w:eastAsia="it-IT"/>
        </w:rPr>
      </w:pPr>
    </w:p>
    <w:p w:rsidR="00F3714B" w:rsidRDefault="00F3714B" w:rsidP="00F3714B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-Italic"/>
          <w:i/>
          <w:iCs/>
          <w:kern w:val="0"/>
          <w:sz w:val="22"/>
          <w:szCs w:val="22"/>
          <w:lang w:eastAsia="it-IT"/>
        </w:rPr>
      </w:pPr>
    </w:p>
    <w:p w:rsidR="007D26CF" w:rsidRPr="000C7D78" w:rsidRDefault="007D26CF" w:rsidP="00F3714B">
      <w:pPr>
        <w:pStyle w:val="Nessunaspaziatura"/>
        <w:rPr>
          <w:sz w:val="28"/>
          <w:szCs w:val="28"/>
        </w:rPr>
      </w:pPr>
    </w:p>
    <w:p w:rsidR="00F3714B" w:rsidRPr="000C7D78" w:rsidRDefault="007D26CF" w:rsidP="007D26CF">
      <w:pPr>
        <w:pStyle w:val="Nessunaspaziatura"/>
        <w:jc w:val="center"/>
        <w:rPr>
          <w:sz w:val="28"/>
          <w:szCs w:val="28"/>
        </w:rPr>
      </w:pPr>
      <w:bookmarkStart w:id="0" w:name="_Hlk506201985"/>
      <w:bookmarkStart w:id="1" w:name="_GoBack"/>
      <w:r w:rsidRPr="000C7D78">
        <w:rPr>
          <w:sz w:val="28"/>
          <w:szCs w:val="28"/>
        </w:rPr>
        <w:t>Comunicato stampa</w:t>
      </w:r>
    </w:p>
    <w:p w:rsidR="007D26CF" w:rsidRPr="000C7D78" w:rsidRDefault="007D26CF" w:rsidP="007D26CF">
      <w:pPr>
        <w:pStyle w:val="Nessunaspaziatura"/>
        <w:jc w:val="center"/>
        <w:rPr>
          <w:b/>
          <w:sz w:val="28"/>
          <w:szCs w:val="28"/>
        </w:rPr>
      </w:pPr>
      <w:r w:rsidRPr="000C7D78">
        <w:rPr>
          <w:rFonts w:hint="eastAsia"/>
          <w:b/>
          <w:sz w:val="28"/>
          <w:szCs w:val="28"/>
        </w:rPr>
        <w:t>LASCIO IL SEGNO SULL</w:t>
      </w:r>
      <w:r w:rsidRPr="000C7D78">
        <w:rPr>
          <w:rFonts w:hint="eastAsia"/>
          <w:b/>
          <w:sz w:val="28"/>
          <w:szCs w:val="28"/>
        </w:rPr>
        <w:t>’</w:t>
      </w:r>
      <w:r w:rsidRPr="000C7D78">
        <w:rPr>
          <w:rFonts w:hint="eastAsia"/>
          <w:b/>
          <w:sz w:val="28"/>
          <w:szCs w:val="28"/>
        </w:rPr>
        <w:t xml:space="preserve">EQUO </w:t>
      </w:r>
      <w:r w:rsidRPr="000C7D78">
        <w:rPr>
          <w:rFonts w:hint="eastAsia"/>
          <w:b/>
          <w:sz w:val="28"/>
          <w:szCs w:val="28"/>
        </w:rPr>
        <w:t>√</w:t>
      </w:r>
    </w:p>
    <w:p w:rsidR="007D26CF" w:rsidRPr="000C7D78" w:rsidRDefault="007D26CF" w:rsidP="007D26CF">
      <w:pPr>
        <w:pStyle w:val="Nessunaspaziatura"/>
        <w:jc w:val="center"/>
        <w:rPr>
          <w:b/>
          <w:sz w:val="28"/>
          <w:szCs w:val="28"/>
        </w:rPr>
      </w:pPr>
      <w:r w:rsidRPr="000C7D78">
        <w:rPr>
          <w:b/>
          <w:sz w:val="28"/>
          <w:szCs w:val="28"/>
        </w:rPr>
        <w:t>APPELLO AI/ALLE CANDIDATI/E AL PROSSIMO PARLAMENTO ITALIANO</w:t>
      </w:r>
    </w:p>
    <w:p w:rsidR="00F3714B" w:rsidRDefault="00F3714B" w:rsidP="00F3714B">
      <w:pPr>
        <w:pStyle w:val="Nessunaspaziatura"/>
        <w:rPr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2F2EFB" w:rsidRDefault="00F3714B" w:rsidP="007D26CF">
      <w:pPr>
        <w:pStyle w:val="Nessunaspaziatura"/>
        <w:jc w:val="both"/>
        <w:rPr>
          <w:sz w:val="22"/>
          <w:szCs w:val="22"/>
        </w:rPr>
      </w:pPr>
      <w:r w:rsidRPr="000C7D78">
        <w:rPr>
          <w:b/>
          <w:sz w:val="22"/>
          <w:szCs w:val="22"/>
        </w:rPr>
        <w:t>Roma, 12 febbraio</w:t>
      </w:r>
      <w:r>
        <w:rPr>
          <w:sz w:val="22"/>
          <w:szCs w:val="22"/>
        </w:rPr>
        <w:t xml:space="preserve"> - </w:t>
      </w:r>
      <w:r w:rsidRPr="00401BCB">
        <w:rPr>
          <w:sz w:val="22"/>
          <w:szCs w:val="22"/>
        </w:rPr>
        <w:t xml:space="preserve">Mancano 20 giorni alle elezioni politiche e ormai programmi e promesse sono stati </w:t>
      </w:r>
      <w:r w:rsidR="002F2EFB">
        <w:rPr>
          <w:sz w:val="22"/>
          <w:szCs w:val="22"/>
        </w:rPr>
        <w:t>fatti e presentati ai cittadini.</w:t>
      </w:r>
    </w:p>
    <w:p w:rsidR="002F2EFB" w:rsidRDefault="00F3714B" w:rsidP="007D26CF">
      <w:pPr>
        <w:pStyle w:val="Nessunaspaziatura"/>
        <w:jc w:val="both"/>
        <w:rPr>
          <w:sz w:val="22"/>
          <w:szCs w:val="22"/>
        </w:rPr>
      </w:pPr>
      <w:r w:rsidRPr="00401BCB">
        <w:rPr>
          <w:sz w:val="22"/>
          <w:szCs w:val="22"/>
        </w:rPr>
        <w:t xml:space="preserve"> </w:t>
      </w:r>
      <w:r w:rsidRPr="00401BCB">
        <w:rPr>
          <w:sz w:val="22"/>
          <w:szCs w:val="22"/>
        </w:rPr>
        <w:br/>
        <w:t>Intanto il clima sociale non sembra essere quello di tranquillità e di pacifica convivenza, in un paese che sta affrontando molte sfide economiche, sociali e culturali che devono essere superate per poter garantire un futuro più giusto ed equo a tutti e tutte.</w:t>
      </w:r>
    </w:p>
    <w:p w:rsidR="007D26CF" w:rsidRPr="002F2EFB" w:rsidRDefault="00F3714B" w:rsidP="007D26CF">
      <w:pPr>
        <w:pStyle w:val="Nessunaspaziatura"/>
        <w:jc w:val="both"/>
        <w:rPr>
          <w:sz w:val="22"/>
          <w:szCs w:val="22"/>
        </w:rPr>
      </w:pPr>
      <w:r w:rsidRPr="00401BCB">
        <w:rPr>
          <w:sz w:val="22"/>
          <w:szCs w:val="22"/>
        </w:rPr>
        <w:br/>
        <w:t xml:space="preserve">Anche il </w:t>
      </w:r>
      <w:r w:rsidRPr="00343B71">
        <w:rPr>
          <w:b/>
          <w:sz w:val="22"/>
          <w:szCs w:val="22"/>
        </w:rPr>
        <w:t xml:space="preserve">Commercio Equo e Solidale </w:t>
      </w:r>
      <w:r w:rsidRPr="00401BCB">
        <w:rPr>
          <w:sz w:val="22"/>
          <w:szCs w:val="22"/>
        </w:rPr>
        <w:t>lancia il proprio appello ai candidati, auspicando che nella prossima legislatura venga ripreso l'iter di approvazione di una legge - quella sul Commercio Equo- che potrà contribuire non solo alla crescita di imprese che hanno come obiettivo supportare e far crescere modelli</w:t>
      </w:r>
      <w:r w:rsidR="007D26CF">
        <w:rPr>
          <w:sz w:val="22"/>
          <w:szCs w:val="22"/>
        </w:rPr>
        <w:t xml:space="preserve"> di economia sostenibili ed equi</w:t>
      </w:r>
      <w:r w:rsidRPr="00401BCB">
        <w:rPr>
          <w:sz w:val="22"/>
          <w:szCs w:val="22"/>
        </w:rPr>
        <w:t xml:space="preserve"> ma so</w:t>
      </w:r>
      <w:r w:rsidR="007D26CF">
        <w:rPr>
          <w:sz w:val="22"/>
          <w:szCs w:val="22"/>
        </w:rPr>
        <w:t>prattutto imprese che garantisco</w:t>
      </w:r>
      <w:r w:rsidRPr="00401BCB">
        <w:rPr>
          <w:sz w:val="22"/>
          <w:szCs w:val="22"/>
        </w:rPr>
        <w:t>no il rispetto dei lavoratori e dei diritti umani e ambientali delle comunità, portando avanti anche attività di informazione educazione e sensibilizzazione.</w:t>
      </w:r>
      <w:r w:rsidRPr="00401BCB">
        <w:rPr>
          <w:sz w:val="22"/>
          <w:szCs w:val="22"/>
        </w:rPr>
        <w:br/>
      </w:r>
      <w:r w:rsidRPr="00401BCB">
        <w:rPr>
          <w:sz w:val="22"/>
          <w:szCs w:val="22"/>
        </w:rPr>
        <w:br/>
      </w:r>
      <w:r w:rsidRPr="00401BCB">
        <w:rPr>
          <w:rFonts w:eastAsia="MyriadPro-Cond"/>
          <w:b/>
          <w:sz w:val="22"/>
          <w:szCs w:val="22"/>
        </w:rPr>
        <w:t>Il percorso normativo per definire e regolamentare il Commercio Equo e Solidale è stato avviato nel lontano 2006.</w:t>
      </w:r>
      <w:r w:rsidRPr="00401BCB">
        <w:rPr>
          <w:rFonts w:eastAsia="MyriadPro-Cond"/>
          <w:sz w:val="22"/>
          <w:szCs w:val="22"/>
        </w:rPr>
        <w:t xml:space="preserve"> Dieci anni dopo, nel marzo 2016, la Camera dei Deputati </w:t>
      </w:r>
      <w:r w:rsidR="00163EA1">
        <w:rPr>
          <w:rFonts w:eastAsia="MyriadPro-Cond"/>
          <w:sz w:val="22"/>
          <w:szCs w:val="22"/>
        </w:rPr>
        <w:t>aveva</w:t>
      </w:r>
      <w:r w:rsidRPr="00401BCB">
        <w:rPr>
          <w:rFonts w:eastAsia="MyriadPro-Cond"/>
          <w:sz w:val="22"/>
          <w:szCs w:val="22"/>
        </w:rPr>
        <w:t xml:space="preserve"> finalmente approvato il testo di legge</w:t>
      </w:r>
      <w:r w:rsidR="00163EA1">
        <w:rPr>
          <w:rFonts w:eastAsia="MyriadPro-Cond"/>
          <w:sz w:val="22"/>
          <w:szCs w:val="22"/>
        </w:rPr>
        <w:t xml:space="preserve">, ma poi </w:t>
      </w:r>
      <w:r w:rsidRPr="00401BCB">
        <w:rPr>
          <w:rFonts w:eastAsia="MyriadPro-Cond"/>
          <w:sz w:val="22"/>
          <w:szCs w:val="22"/>
        </w:rPr>
        <w:t xml:space="preserve">l’iter si è interrotto al Senato e la conclusione anticipata della Legislatura ha vanificato un lavoro virtuoso di intesa fra Istituzioni e organizzazioni della società civile per dotare il nostro Paese – primo in Europa – di una legge </w:t>
      </w:r>
      <w:r w:rsidRPr="00401BCB">
        <w:rPr>
          <w:rFonts w:eastAsia="MyriadPro-Cond"/>
          <w:i/>
          <w:sz w:val="22"/>
          <w:szCs w:val="22"/>
        </w:rPr>
        <w:t>ad hoc</w:t>
      </w:r>
      <w:r w:rsidRPr="00401BCB">
        <w:rPr>
          <w:rFonts w:eastAsia="MyriadPro-Cond"/>
          <w:sz w:val="22"/>
          <w:szCs w:val="22"/>
        </w:rPr>
        <w:t xml:space="preserve"> sul </w:t>
      </w:r>
      <w:r w:rsidRPr="00401BCB">
        <w:rPr>
          <w:rFonts w:eastAsia="MyriadPro-Cond"/>
          <w:i/>
          <w:sz w:val="22"/>
          <w:szCs w:val="22"/>
        </w:rPr>
        <w:t>Fair Trade</w:t>
      </w:r>
      <w:r w:rsidRPr="00401BCB">
        <w:rPr>
          <w:rFonts w:eastAsia="MyriadPro-Cond"/>
          <w:sz w:val="22"/>
          <w:szCs w:val="22"/>
        </w:rPr>
        <w:t>.</w:t>
      </w:r>
      <w:r w:rsidR="007D26CF">
        <w:rPr>
          <w:rFonts w:eastAsia="MyriadPro-Cond"/>
          <w:sz w:val="22"/>
          <w:szCs w:val="22"/>
        </w:rPr>
        <w:t xml:space="preserve"> </w:t>
      </w:r>
    </w:p>
    <w:p w:rsidR="00163EA1" w:rsidRDefault="00163EA1" w:rsidP="007D26CF">
      <w:pPr>
        <w:pStyle w:val="Nessunaspaziatura"/>
        <w:jc w:val="both"/>
        <w:rPr>
          <w:rFonts w:eastAsia="MyriadPro-Cond"/>
          <w:sz w:val="22"/>
          <w:szCs w:val="22"/>
        </w:rPr>
      </w:pPr>
    </w:p>
    <w:p w:rsidR="00163EA1" w:rsidRPr="00163EA1" w:rsidRDefault="00163EA1" w:rsidP="007D26CF">
      <w:pPr>
        <w:pStyle w:val="Nessunaspaziatura"/>
        <w:jc w:val="both"/>
        <w:rPr>
          <w:rFonts w:eastAsia="MyriadPro-Cond"/>
          <w:b/>
          <w:sz w:val="22"/>
          <w:szCs w:val="22"/>
        </w:rPr>
      </w:pPr>
      <w:proofErr w:type="gramStart"/>
      <w:r w:rsidRPr="00163EA1">
        <w:rPr>
          <w:rFonts w:eastAsia="MyriadPro-Cond"/>
          <w:b/>
          <w:sz w:val="22"/>
          <w:szCs w:val="22"/>
        </w:rPr>
        <w:t>E’</w:t>
      </w:r>
      <w:proofErr w:type="gramEnd"/>
      <w:r w:rsidRPr="00163EA1">
        <w:rPr>
          <w:rFonts w:eastAsia="MyriadPro-Cond"/>
          <w:b/>
          <w:sz w:val="22"/>
          <w:szCs w:val="22"/>
        </w:rPr>
        <w:t xml:space="preserve"> per questo che le organizzazioni rappresentative del movimento del Fair Trade in Italia CHIEDONO A TUTTI I CANDIDATI/E di impegnarsi, se eletti, ad attivarsi per portare a compimento questo lavoro.</w:t>
      </w:r>
    </w:p>
    <w:p w:rsidR="007D26CF" w:rsidRDefault="00F3714B" w:rsidP="007D26CF">
      <w:pPr>
        <w:pStyle w:val="Nessunaspaziatura"/>
        <w:jc w:val="both"/>
        <w:rPr>
          <w:b/>
          <w:sz w:val="22"/>
          <w:szCs w:val="22"/>
        </w:rPr>
      </w:pPr>
      <w:r w:rsidRPr="00401BCB">
        <w:rPr>
          <w:b/>
          <w:sz w:val="22"/>
          <w:szCs w:val="22"/>
        </w:rPr>
        <w:t>Un impegno preciso e pubblico affinché venga riattivato il percorso verso l’approvazione d</w:t>
      </w:r>
      <w:r w:rsidR="00163EA1">
        <w:rPr>
          <w:b/>
          <w:sz w:val="22"/>
          <w:szCs w:val="22"/>
        </w:rPr>
        <w:t>ella</w:t>
      </w:r>
      <w:r w:rsidRPr="00401BCB">
        <w:rPr>
          <w:b/>
          <w:sz w:val="22"/>
          <w:szCs w:val="22"/>
        </w:rPr>
        <w:t xml:space="preserve"> legge sul Commercio Equo e Solidale ed in particolare</w:t>
      </w:r>
      <w:r w:rsidR="00163EA1">
        <w:rPr>
          <w:b/>
          <w:sz w:val="22"/>
          <w:szCs w:val="22"/>
        </w:rPr>
        <w:t>:</w:t>
      </w:r>
      <w:r w:rsidRPr="00401BCB">
        <w:rPr>
          <w:b/>
          <w:sz w:val="22"/>
          <w:szCs w:val="22"/>
        </w:rPr>
        <w:t xml:space="preserve"> revisione e aggiornamento del</w:t>
      </w:r>
      <w:r w:rsidR="00163EA1">
        <w:rPr>
          <w:b/>
          <w:sz w:val="22"/>
          <w:szCs w:val="22"/>
        </w:rPr>
        <w:t xml:space="preserve"> testo </w:t>
      </w:r>
      <w:r w:rsidRPr="00401BCB">
        <w:rPr>
          <w:b/>
          <w:sz w:val="22"/>
          <w:szCs w:val="22"/>
        </w:rPr>
        <w:t>nei primi 100 giorni</w:t>
      </w:r>
      <w:r w:rsidR="00163EA1">
        <w:rPr>
          <w:b/>
          <w:sz w:val="22"/>
          <w:szCs w:val="22"/>
        </w:rPr>
        <w:t>,</w:t>
      </w:r>
      <w:r w:rsidRPr="00401BCB">
        <w:rPr>
          <w:b/>
          <w:sz w:val="22"/>
          <w:szCs w:val="22"/>
        </w:rPr>
        <w:t xml:space="preserve"> veloce calendarizzazione della discussione entro la fine del 2018 e tutto quanto deve essere fatto per l'approvazione entro la metà del 2019.</w:t>
      </w:r>
    </w:p>
    <w:p w:rsidR="007D26CF" w:rsidRDefault="00F3714B" w:rsidP="007D26CF">
      <w:pPr>
        <w:pStyle w:val="Nessunaspaziatura"/>
        <w:jc w:val="both"/>
        <w:rPr>
          <w:b/>
          <w:sz w:val="22"/>
          <w:szCs w:val="22"/>
        </w:rPr>
      </w:pPr>
      <w:r w:rsidRPr="00401BCB">
        <w:rPr>
          <w:b/>
          <w:sz w:val="22"/>
          <w:szCs w:val="22"/>
        </w:rPr>
        <w:br/>
      </w:r>
      <w:r w:rsidRPr="00163EA1">
        <w:rPr>
          <w:sz w:val="22"/>
          <w:szCs w:val="22"/>
        </w:rPr>
        <w:t xml:space="preserve">Sappiamo che </w:t>
      </w:r>
      <w:r w:rsidRPr="00401BCB">
        <w:rPr>
          <w:b/>
          <w:sz w:val="22"/>
          <w:szCs w:val="22"/>
        </w:rPr>
        <w:t xml:space="preserve">tutto questo è possibile, </w:t>
      </w:r>
      <w:r w:rsidRPr="00163EA1">
        <w:rPr>
          <w:sz w:val="22"/>
          <w:szCs w:val="22"/>
        </w:rPr>
        <w:t>ma che</w:t>
      </w:r>
      <w:r w:rsidRPr="00401BCB">
        <w:rPr>
          <w:b/>
          <w:sz w:val="22"/>
          <w:szCs w:val="22"/>
        </w:rPr>
        <w:t xml:space="preserve"> ci vuole la volontà politica </w:t>
      </w:r>
      <w:r w:rsidRPr="00163EA1">
        <w:rPr>
          <w:sz w:val="22"/>
          <w:szCs w:val="22"/>
        </w:rPr>
        <w:t>e una visione di sviluppo più ampia e orientata alla garanzia dei diritti umani per tutti/e</w:t>
      </w:r>
      <w:r w:rsidRPr="00401BCB">
        <w:rPr>
          <w:b/>
          <w:sz w:val="22"/>
          <w:szCs w:val="22"/>
        </w:rPr>
        <w:t>.</w:t>
      </w:r>
    </w:p>
    <w:p w:rsidR="007D26CF" w:rsidRDefault="00F3714B" w:rsidP="007D26CF">
      <w:pPr>
        <w:pStyle w:val="Nessunaspaziatura"/>
        <w:jc w:val="both"/>
        <w:rPr>
          <w:b/>
          <w:sz w:val="22"/>
          <w:szCs w:val="22"/>
        </w:rPr>
      </w:pPr>
      <w:r w:rsidRPr="00401BCB">
        <w:rPr>
          <w:b/>
          <w:sz w:val="22"/>
          <w:szCs w:val="22"/>
        </w:rPr>
        <w:br/>
        <w:t>Firmate l'appello e l'auspicio è quello di ricominciare a lavorare insieme presto per ricostruire quel ponte tra cittadini, istituzioni, imprese e organizzazioni della società civile, che possa portare alla definizione di leggi utili e condivise.</w:t>
      </w:r>
    </w:p>
    <w:p w:rsidR="00F3714B" w:rsidRDefault="00F3714B" w:rsidP="007D26CF">
      <w:pPr>
        <w:pStyle w:val="Nessunaspaziatura"/>
        <w:jc w:val="both"/>
        <w:rPr>
          <w:b/>
          <w:sz w:val="22"/>
          <w:szCs w:val="22"/>
        </w:rPr>
      </w:pPr>
      <w:r w:rsidRPr="00401BCB">
        <w:rPr>
          <w:b/>
          <w:sz w:val="22"/>
          <w:szCs w:val="22"/>
        </w:rPr>
        <w:br/>
        <w:t xml:space="preserve">QUI </w:t>
      </w:r>
      <w:r w:rsidR="00163EA1">
        <w:rPr>
          <w:b/>
          <w:sz w:val="22"/>
          <w:szCs w:val="22"/>
        </w:rPr>
        <w:t>l’a</w:t>
      </w:r>
      <w:r w:rsidRPr="00401BCB">
        <w:rPr>
          <w:b/>
          <w:sz w:val="22"/>
          <w:szCs w:val="22"/>
        </w:rPr>
        <w:t>ppello</w:t>
      </w:r>
      <w:r w:rsidR="00163EA1">
        <w:rPr>
          <w:b/>
          <w:sz w:val="22"/>
          <w:szCs w:val="22"/>
        </w:rPr>
        <w:t xml:space="preserve"> LASCIO IL SEGNO SULL’EQUO</w:t>
      </w:r>
      <w:r w:rsidR="007D26CF">
        <w:rPr>
          <w:b/>
          <w:sz w:val="22"/>
          <w:szCs w:val="22"/>
        </w:rPr>
        <w:t>.</w:t>
      </w:r>
    </w:p>
    <w:p w:rsidR="002F2EFB" w:rsidRDefault="002F2EFB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0C7D78">
      <w:pPr>
        <w:pStyle w:val="Corpotesto"/>
        <w:jc w:val="both"/>
        <w:rPr>
          <w:rFonts w:ascii="Calibri" w:eastAsia="MyriadPro-Cond" w:hAnsi="Calibri" w:cs="MyriadPro-Cond"/>
          <w:b/>
          <w:sz w:val="20"/>
          <w:szCs w:val="20"/>
        </w:rPr>
      </w:pPr>
    </w:p>
    <w:p w:rsidR="000C7D78" w:rsidRPr="00AD2316" w:rsidRDefault="000C7D78" w:rsidP="000C7D78">
      <w:pPr>
        <w:pStyle w:val="Corpotesto"/>
        <w:jc w:val="both"/>
        <w:rPr>
          <w:rFonts w:ascii="Calibri" w:eastAsia="TT1B2o00" w:hAnsi="Calibri" w:cs="TT1B2o00"/>
          <w:sz w:val="20"/>
          <w:szCs w:val="20"/>
        </w:rPr>
      </w:pPr>
      <w:r w:rsidRPr="00AD2316">
        <w:rPr>
          <w:rFonts w:ascii="Calibri" w:eastAsia="MyriadPro-Cond" w:hAnsi="Calibri" w:cs="MyriadPro-Cond"/>
          <w:b/>
          <w:sz w:val="20"/>
          <w:szCs w:val="20"/>
        </w:rPr>
        <w:t xml:space="preserve">Equo Garantito </w:t>
      </w:r>
      <w:r>
        <w:rPr>
          <w:rFonts w:ascii="Calibri" w:eastAsia="MyriadPro-Cond" w:hAnsi="Calibri" w:cs="MyriadPro-Cond"/>
          <w:sz w:val="20"/>
          <w:szCs w:val="20"/>
        </w:rPr>
        <w:t>(</w:t>
      </w:r>
      <w:r w:rsidRPr="00AD2316">
        <w:rPr>
          <w:rFonts w:ascii="Calibri" w:eastAsia="MyriadPro-Cond" w:hAnsi="Calibri" w:cs="MyriadPro-Cond"/>
          <w:sz w:val="20"/>
          <w:szCs w:val="20"/>
        </w:rPr>
        <w:t>Assemblea Generale Italiana del Commercio Equo e Solidale) è l'associazione di categoria delle organizzazioni di Com</w:t>
      </w:r>
      <w:r>
        <w:rPr>
          <w:rFonts w:ascii="Calibri" w:eastAsia="MyriadPro-Cond" w:hAnsi="Calibri" w:cs="MyriadPro-Cond"/>
          <w:sz w:val="20"/>
          <w:szCs w:val="20"/>
        </w:rPr>
        <w:t xml:space="preserve">mercio Equo e Solidale italiane e rappresenta circa 80 soci in tutta Italia. </w:t>
      </w:r>
      <w:proofErr w:type="gramStart"/>
      <w:r w:rsidRPr="00AD2316">
        <w:rPr>
          <w:rFonts w:ascii="Calibri" w:eastAsia="MyriadPro-Cond" w:hAnsi="Calibri" w:cs="MyriadPro-Cond"/>
          <w:sz w:val="20"/>
          <w:szCs w:val="20"/>
        </w:rPr>
        <w:t>E’</w:t>
      </w:r>
      <w:proofErr w:type="gramEnd"/>
      <w:r w:rsidRPr="00AD2316">
        <w:rPr>
          <w:rFonts w:ascii="Calibri" w:eastAsia="MyriadPro-Cond" w:hAnsi="Calibri" w:cs="MyriadPro-Cond"/>
          <w:sz w:val="20"/>
          <w:szCs w:val="20"/>
        </w:rPr>
        <w:t xml:space="preserve"> depositaria della Carta Italiana dei Criteri del Commercio Equo e Solidale e gestisce il Registro Italiano delle Organizzazioni di Commercio Equo e Solidale attraverso un sistema di controllo certificato.</w:t>
      </w:r>
    </w:p>
    <w:p w:rsidR="000C7D78" w:rsidRPr="00AD2316" w:rsidRDefault="000C7D78" w:rsidP="000C7D78">
      <w:pPr>
        <w:pStyle w:val="Corpotesto"/>
        <w:jc w:val="both"/>
        <w:rPr>
          <w:rFonts w:ascii="Calibri" w:eastAsia="TT1B2o00" w:hAnsi="Calibri" w:cs="TT1B2o00"/>
          <w:sz w:val="20"/>
          <w:szCs w:val="20"/>
        </w:rPr>
      </w:pPr>
      <w:r w:rsidRPr="00AD2316">
        <w:rPr>
          <w:rFonts w:ascii="Calibri" w:eastAsia="TT1B2o00" w:hAnsi="Calibri" w:cs="TT1B2o00"/>
          <w:b/>
          <w:sz w:val="20"/>
          <w:szCs w:val="20"/>
        </w:rPr>
        <w:t>Fairtrade Italia</w:t>
      </w:r>
      <w:r w:rsidRPr="00AD2316">
        <w:rPr>
          <w:rFonts w:ascii="Calibri" w:eastAsia="TT1B2o00" w:hAnsi="Calibri" w:cs="TT1B2o00"/>
          <w:sz w:val="20"/>
          <w:szCs w:val="20"/>
        </w:rPr>
        <w:t xml:space="preserve"> è il consorzio che dal 1994 rappresenta e promuove il Marchio di Certificazione Fairtrade e i valori del Commercio Equo e Solidale certificato sul territorio italiano. I soci di Fairtrade Italia sono organizzazioni non governative, associazioni, cooperative, consorzi e società che sostengono il Commercio Equo e Solidale, la cooperazione internazionale, l’azione sociale, la finanza etica, il rispetto dell’ambiente e la tutela dei consumatori. </w:t>
      </w:r>
    </w:p>
    <w:p w:rsidR="000C7D78" w:rsidRPr="000C7D78" w:rsidRDefault="000C7D78" w:rsidP="000C7D78">
      <w:pPr>
        <w:pStyle w:val="Corpotesto"/>
        <w:jc w:val="both"/>
        <w:rPr>
          <w:rFonts w:ascii="Calibri" w:eastAsia="TT1B2o00" w:hAnsi="Calibri" w:cs="TT1B2o00"/>
          <w:sz w:val="20"/>
          <w:szCs w:val="20"/>
          <w:highlight w:val="yellow"/>
        </w:rPr>
      </w:pPr>
      <w:r w:rsidRPr="00AD2316">
        <w:rPr>
          <w:rFonts w:ascii="Calibri" w:eastAsia="TT1B2o00" w:hAnsi="Calibri" w:cs="TT1B2o00"/>
          <w:b/>
          <w:sz w:val="20"/>
          <w:szCs w:val="20"/>
        </w:rPr>
        <w:t>Associazione Botteghe del Mondo</w:t>
      </w:r>
      <w:r w:rsidRPr="00AD2316">
        <w:rPr>
          <w:rFonts w:ascii="Calibri" w:eastAsia="TT1B2o00" w:hAnsi="Calibri" w:cs="TT1B2o00"/>
          <w:sz w:val="20"/>
          <w:szCs w:val="20"/>
        </w:rPr>
        <w:t xml:space="preserve"> nasce nel 1991 come telaio per tessere tra le Botteghe del Mondo una rete di economia solidale sui territori e promuovere il Commercio Equo e Solidale, a tutti i livelli. Ha contribuito alla scrittura della Carta Italiana dei Criteri del Commercio Equo e Solidale ed è proprietaria dei marchi Bottega del Mondo e di </w:t>
      </w:r>
      <w:proofErr w:type="spellStart"/>
      <w:r w:rsidRPr="00AD2316">
        <w:rPr>
          <w:rFonts w:ascii="Calibri" w:eastAsia="TT1B2o00" w:hAnsi="Calibri" w:cs="TT1B2o00"/>
          <w:sz w:val="20"/>
          <w:szCs w:val="20"/>
        </w:rPr>
        <w:t>Tuttaunaltracosa</w:t>
      </w:r>
      <w:proofErr w:type="spellEnd"/>
      <w:r w:rsidRPr="00AD2316">
        <w:rPr>
          <w:rFonts w:ascii="Calibri" w:eastAsia="TT1B2o00" w:hAnsi="Calibri" w:cs="TT1B2o00"/>
          <w:sz w:val="20"/>
          <w:szCs w:val="20"/>
        </w:rPr>
        <w:t>, la fiera nazionale del Commercio Equo e Solidale.</w:t>
      </w: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0C7D78" w:rsidRDefault="000C7D78" w:rsidP="007D26CF">
      <w:pPr>
        <w:pStyle w:val="Nessunaspaziatura"/>
        <w:jc w:val="both"/>
        <w:rPr>
          <w:b/>
          <w:sz w:val="22"/>
          <w:szCs w:val="22"/>
        </w:rPr>
      </w:pPr>
    </w:p>
    <w:p w:rsidR="007D26CF" w:rsidRPr="007D26CF" w:rsidRDefault="007D26CF" w:rsidP="007D26CF">
      <w:pPr>
        <w:jc w:val="both"/>
        <w:rPr>
          <w:rFonts w:ascii="Calibri" w:eastAsia="Times New Roman" w:hAnsi="Calibri" w:cs="Calibri-Italic"/>
          <w:b/>
          <w:i/>
          <w:iCs/>
          <w:kern w:val="0"/>
          <w:sz w:val="18"/>
          <w:szCs w:val="18"/>
          <w:lang w:eastAsia="it-IT"/>
        </w:rPr>
      </w:pPr>
      <w:r w:rsidRPr="007D26CF">
        <w:rPr>
          <w:rFonts w:ascii="Calibri" w:eastAsia="Times New Roman" w:hAnsi="Calibri" w:cs="Calibri-Italic"/>
          <w:b/>
          <w:i/>
          <w:iCs/>
          <w:kern w:val="0"/>
          <w:sz w:val="18"/>
          <w:szCs w:val="18"/>
          <w:lang w:eastAsia="it-IT"/>
        </w:rPr>
        <w:t>Per contatti</w:t>
      </w:r>
      <w:r w:rsidRPr="002F2EFB">
        <w:rPr>
          <w:rFonts w:ascii="Calibri" w:eastAsia="Times New Roman" w:hAnsi="Calibri" w:cs="Calibri-Italic"/>
          <w:b/>
          <w:i/>
          <w:iCs/>
          <w:kern w:val="0"/>
          <w:sz w:val="18"/>
          <w:szCs w:val="18"/>
          <w:lang w:eastAsia="it-IT"/>
        </w:rPr>
        <w:t xml:space="preserve"> e adesioni:</w:t>
      </w:r>
    </w:p>
    <w:p w:rsidR="007D26CF" w:rsidRDefault="007D26CF" w:rsidP="007D26C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</w:rPr>
      </w:pPr>
      <w:r w:rsidRPr="002F2EFB">
        <w:rPr>
          <w:rFonts w:ascii="Calibri" w:eastAsia="Times New Roman" w:hAnsi="Calibri" w:cs="Calibri"/>
          <w:kern w:val="0"/>
          <w:sz w:val="18"/>
          <w:szCs w:val="18"/>
          <w:lang w:eastAsia="it-IT"/>
        </w:rPr>
        <w:t xml:space="preserve">Cristina </w:t>
      </w:r>
      <w:proofErr w:type="spellStart"/>
      <w:r w:rsidRPr="002F2EFB">
        <w:rPr>
          <w:rFonts w:ascii="Calibri" w:eastAsia="Times New Roman" w:hAnsi="Calibri" w:cs="Calibri"/>
          <w:kern w:val="0"/>
          <w:sz w:val="18"/>
          <w:szCs w:val="18"/>
          <w:lang w:eastAsia="it-IT"/>
        </w:rPr>
        <w:t>Sossan</w:t>
      </w:r>
      <w:proofErr w:type="spellEnd"/>
      <w:r w:rsidRPr="002F2EFB">
        <w:rPr>
          <w:rFonts w:ascii="Calibri" w:eastAsia="Times New Roman" w:hAnsi="Calibri" w:cs="Calibri"/>
          <w:kern w:val="0"/>
          <w:sz w:val="18"/>
          <w:szCs w:val="18"/>
          <w:lang w:eastAsia="it-IT"/>
        </w:rPr>
        <w:t xml:space="preserve"> – Equo Garantito – </w:t>
      </w:r>
      <w:hyperlink r:id="rId6" w:history="1">
        <w:r w:rsidRPr="002F2EFB">
          <w:rPr>
            <w:rStyle w:val="Collegamentoipertestuale"/>
            <w:rFonts w:ascii="Calibri" w:eastAsia="Times New Roman" w:hAnsi="Calibri" w:cs="Calibri"/>
            <w:kern w:val="0"/>
            <w:sz w:val="18"/>
            <w:szCs w:val="18"/>
            <w:lang w:eastAsia="it-IT"/>
          </w:rPr>
          <w:t>cristinasossan@equogarantito.org</w:t>
        </w:r>
      </w:hyperlink>
      <w:r w:rsidR="00686EB6">
        <w:rPr>
          <w:rFonts w:ascii="Calibri" w:eastAsia="Times New Roman" w:hAnsi="Calibri" w:cs="Calibri"/>
          <w:kern w:val="0"/>
          <w:sz w:val="18"/>
          <w:szCs w:val="18"/>
          <w:lang w:eastAsia="it-IT"/>
        </w:rPr>
        <w:t>, 349. 7829291</w:t>
      </w:r>
    </w:p>
    <w:p w:rsidR="007D26CF" w:rsidRPr="002F2EFB" w:rsidRDefault="007D26CF" w:rsidP="007D26C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7D26CF" w:rsidRDefault="007D26CF" w:rsidP="007D26C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2F2EFB">
        <w:rPr>
          <w:rFonts w:ascii="Calibri" w:hAnsi="Calibri"/>
          <w:sz w:val="18"/>
          <w:szCs w:val="18"/>
        </w:rPr>
        <w:t>Monica Falezza –</w:t>
      </w:r>
      <w:r w:rsidR="000C7D78">
        <w:rPr>
          <w:rFonts w:ascii="Calibri" w:hAnsi="Calibri"/>
          <w:sz w:val="18"/>
          <w:szCs w:val="18"/>
        </w:rPr>
        <w:t xml:space="preserve"> Fairt</w:t>
      </w:r>
      <w:r w:rsidRPr="002F2EFB">
        <w:rPr>
          <w:rFonts w:ascii="Calibri" w:hAnsi="Calibri"/>
          <w:sz w:val="18"/>
          <w:szCs w:val="18"/>
        </w:rPr>
        <w:t>rade Italia –</w:t>
      </w:r>
      <w:r>
        <w:rPr>
          <w:rFonts w:ascii="Calibri" w:hAnsi="Calibri"/>
          <w:sz w:val="20"/>
          <w:szCs w:val="20"/>
        </w:rPr>
        <w:t xml:space="preserve"> </w:t>
      </w:r>
      <w:hyperlink r:id="rId7" w:history="1">
        <w:r w:rsidR="002F2EFB" w:rsidRPr="002F2EFB">
          <w:rPr>
            <w:rStyle w:val="Collegamentoipertestuale"/>
            <w:rFonts w:ascii="Calibri" w:hAnsi="Calibri"/>
            <w:sz w:val="18"/>
            <w:szCs w:val="18"/>
          </w:rPr>
          <w:t>m.falezza@fairtradeitalia.it</w:t>
        </w:r>
      </w:hyperlink>
      <w:r w:rsidR="002F2EFB">
        <w:rPr>
          <w:rFonts w:ascii="Calibri" w:hAnsi="Calibri"/>
          <w:sz w:val="20"/>
          <w:szCs w:val="20"/>
        </w:rPr>
        <w:t xml:space="preserve"> </w:t>
      </w:r>
    </w:p>
    <w:p w:rsidR="00466051" w:rsidRDefault="00466051" w:rsidP="007D26C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466051" w:rsidRPr="007D26CF" w:rsidRDefault="00466051" w:rsidP="00466051">
      <w:pPr>
        <w:jc w:val="both"/>
        <w:rPr>
          <w:rFonts w:ascii="Calibri" w:eastAsia="Times New Roman" w:hAnsi="Calibri" w:cs="Calibri-Italic"/>
          <w:iCs/>
          <w:kern w:val="0"/>
          <w:sz w:val="18"/>
          <w:szCs w:val="18"/>
          <w:lang w:eastAsia="it-IT"/>
        </w:rPr>
      </w:pPr>
      <w:r w:rsidRPr="007D26CF">
        <w:rPr>
          <w:rFonts w:ascii="Calibri" w:eastAsia="Times New Roman" w:hAnsi="Calibri" w:cs="Calibri-Italic"/>
          <w:iCs/>
          <w:kern w:val="0"/>
          <w:sz w:val="18"/>
          <w:szCs w:val="18"/>
          <w:lang w:eastAsia="it-IT"/>
        </w:rPr>
        <w:t xml:space="preserve">Gabriella D'Amico - Associazione Botteghe del Mondo - </w:t>
      </w:r>
      <w:hyperlink r:id="rId8" w:history="1">
        <w:r w:rsidRPr="002F2EFB">
          <w:rPr>
            <w:rFonts w:ascii="Calibri" w:eastAsia="Times New Roman" w:hAnsi="Calibri" w:cs="Calibri-Italic"/>
            <w:iCs/>
            <w:color w:val="000080"/>
            <w:kern w:val="0"/>
            <w:sz w:val="18"/>
            <w:szCs w:val="18"/>
            <w:u w:val="single"/>
            <w:lang w:eastAsia="it-IT"/>
          </w:rPr>
          <w:t>gabriella.damico2008@gmail.com</w:t>
        </w:r>
      </w:hyperlink>
    </w:p>
    <w:bookmarkEnd w:id="0"/>
    <w:bookmarkEnd w:id="1"/>
    <w:p w:rsidR="00466051" w:rsidRPr="007D26CF" w:rsidRDefault="00466051" w:rsidP="007D26C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sectPr w:rsidR="00466051" w:rsidRPr="007D26CF">
      <w:headerReference w:type="default" r:id="rId9"/>
      <w:footnotePr>
        <w:pos w:val="beneathText"/>
      </w:footnotePr>
      <w:pgSz w:w="11905" w:h="16837"/>
      <w:pgMar w:top="1701" w:right="1021" w:bottom="1134" w:left="1021" w:header="851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60" w:rsidRDefault="002C6C60">
      <w:r>
        <w:separator/>
      </w:r>
    </w:p>
  </w:endnote>
  <w:endnote w:type="continuationSeparator" w:id="0">
    <w:p w:rsidR="002C6C60" w:rsidRDefault="002C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charset w:val="00"/>
    <w:family w:val="swiss"/>
    <w:pitch w:val="default"/>
  </w:font>
  <w:font w:name="TT1B2o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60" w:rsidRDefault="002C6C60">
      <w:r>
        <w:separator/>
      </w:r>
    </w:p>
  </w:footnote>
  <w:footnote w:type="continuationSeparator" w:id="0">
    <w:p w:rsidR="002C6C60" w:rsidRDefault="002C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C" w:rsidRDefault="00F371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2233295</wp:posOffset>
          </wp:positionH>
          <wp:positionV relativeFrom="paragraph">
            <wp:posOffset>43180</wp:posOffset>
          </wp:positionV>
          <wp:extent cx="1673860" cy="907415"/>
          <wp:effectExtent l="0" t="0" r="2540" b="6985"/>
          <wp:wrapSquare wrapText="bothSides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8890</wp:posOffset>
          </wp:positionV>
          <wp:extent cx="1272540" cy="822325"/>
          <wp:effectExtent l="0" t="0" r="3810" b="0"/>
          <wp:wrapSquare wrapText="bothSides"/>
          <wp:docPr id="2" name="Immagine 2" descr="Assobotte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botteg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12065</wp:posOffset>
          </wp:positionV>
          <wp:extent cx="871855" cy="1043940"/>
          <wp:effectExtent l="0" t="0" r="4445" b="3810"/>
          <wp:wrapSquare wrapText="bothSides"/>
          <wp:docPr id="1" name="Immagine 1" descr="FBM_IT2_VERT_CMYK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M_IT2_VERT_CMYK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4B"/>
    <w:rsid w:val="000C7D78"/>
    <w:rsid w:val="00163EA1"/>
    <w:rsid w:val="002C6C60"/>
    <w:rsid w:val="002F2EFB"/>
    <w:rsid w:val="00466051"/>
    <w:rsid w:val="0057002B"/>
    <w:rsid w:val="00583CF7"/>
    <w:rsid w:val="00686EB6"/>
    <w:rsid w:val="007D26CF"/>
    <w:rsid w:val="0095742C"/>
    <w:rsid w:val="00CC22BB"/>
    <w:rsid w:val="00E32568"/>
    <w:rsid w:val="00F3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1028B-8F09-4F8B-B544-14B4B49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714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F3714B"/>
    <w:pPr>
      <w:suppressLineNumbers/>
      <w:tabs>
        <w:tab w:val="center" w:pos="4933"/>
        <w:tab w:val="right" w:pos="9866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714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essunaspaziatura">
    <w:name w:val="No Spacing"/>
    <w:uiPriority w:val="1"/>
    <w:qFormat/>
    <w:rsid w:val="00F3714B"/>
    <w:pPr>
      <w:widowControl w:val="0"/>
      <w:suppressAutoHyphens/>
      <w:spacing w:after="0" w:line="240" w:lineRule="auto"/>
    </w:pPr>
    <w:rPr>
      <w:rFonts w:ascii="Calibri" w:eastAsia="Arial Unicode MS" w:hAnsi="Calibri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D26C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0C7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C7D7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2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2BB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a.damico200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falezza@fairtrade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inasossan@equogarantit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Monica Falezza - Fairtrade Italia</cp:lastModifiedBy>
  <cp:revision>3</cp:revision>
  <dcterms:created xsi:type="dcterms:W3CDTF">2018-02-12T11:46:00Z</dcterms:created>
  <dcterms:modified xsi:type="dcterms:W3CDTF">2018-02-12T11:46:00Z</dcterms:modified>
</cp:coreProperties>
</file>